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6E5" w:rsidRDefault="00C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ІНФОРМАЦІЙНО-МЕТОДИЧНІ </w:t>
      </w:r>
      <w:r w:rsidR="00CA167D">
        <w:rPr>
          <w:rFonts w:ascii="Times New Roman" w:eastAsia="Times New Roman" w:hAnsi="Times New Roman" w:cs="Times New Roman"/>
          <w:b/>
          <w:sz w:val="28"/>
        </w:rPr>
        <w:t>РЕКОМЕНДАЦІЇ</w:t>
      </w:r>
    </w:p>
    <w:p w:rsidR="006056E5" w:rsidRDefault="00C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проведення </w:t>
      </w:r>
      <w:r w:rsidR="00711A89">
        <w:rPr>
          <w:rFonts w:ascii="Times New Roman" w:eastAsia="Times New Roman" w:hAnsi="Times New Roman" w:cs="Times New Roman"/>
          <w:b/>
          <w:sz w:val="28"/>
        </w:rPr>
        <w:t xml:space="preserve">відкритих </w:t>
      </w:r>
      <w:r>
        <w:rPr>
          <w:rFonts w:ascii="Times New Roman" w:eastAsia="Times New Roman" w:hAnsi="Times New Roman" w:cs="Times New Roman"/>
          <w:b/>
          <w:sz w:val="28"/>
        </w:rPr>
        <w:t>обласн</w:t>
      </w:r>
      <w:r w:rsidR="00711A89">
        <w:rPr>
          <w:rFonts w:ascii="Times New Roman" w:eastAsia="Times New Roman" w:hAnsi="Times New Roman" w:cs="Times New Roman"/>
          <w:b/>
          <w:sz w:val="28"/>
        </w:rPr>
        <w:t>их</w:t>
      </w:r>
      <w:r>
        <w:rPr>
          <w:rFonts w:ascii="Times New Roman" w:eastAsia="Times New Roman" w:hAnsi="Times New Roman" w:cs="Times New Roman"/>
          <w:b/>
          <w:sz w:val="28"/>
        </w:rPr>
        <w:t xml:space="preserve"> змагань учнівської молоді </w:t>
      </w:r>
      <w:r w:rsidR="00711A89">
        <w:rPr>
          <w:rFonts w:ascii="Times New Roman" w:eastAsia="Times New Roman" w:hAnsi="Times New Roman" w:cs="Times New Roman"/>
          <w:b/>
          <w:sz w:val="28"/>
        </w:rPr>
        <w:br/>
      </w:r>
      <w:r>
        <w:rPr>
          <w:rFonts w:ascii="Times New Roman" w:eastAsia="Times New Roman" w:hAnsi="Times New Roman" w:cs="Times New Roman"/>
          <w:b/>
          <w:sz w:val="28"/>
        </w:rPr>
        <w:t xml:space="preserve">з авіамодельного спорту (радіокеровані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гумомоторні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моделі) </w:t>
      </w:r>
    </w:p>
    <w:p w:rsidR="006056E5" w:rsidRDefault="00C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CA167D">
        <w:rPr>
          <w:rFonts w:ascii="Times New Roman" w:eastAsia="Times New Roman" w:hAnsi="Times New Roman" w:cs="Times New Roman"/>
          <w:b/>
          <w:sz w:val="28"/>
        </w:rPr>
        <w:t>6 рік</w:t>
      </w:r>
    </w:p>
    <w:p w:rsidR="006056E5" w:rsidRDefault="006056E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CA167D" w:rsidRPr="00DB78F3" w:rsidRDefault="00CA167D" w:rsidP="00CA1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>І. Загальні положення</w:t>
      </w:r>
    </w:p>
    <w:p w:rsidR="00CA167D" w:rsidRPr="00DB78F3" w:rsidRDefault="00CA167D" w:rsidP="00CA167D">
      <w:pPr>
        <w:spacing w:after="0" w:line="240" w:lineRule="auto"/>
        <w:ind w:lef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1.1. Широка пропаганда і популяризація авіамодельного спорту в закладах позашкільної, загальної середньої освіти та інших учбових установах.</w:t>
      </w:r>
    </w:p>
    <w:p w:rsidR="00CA167D" w:rsidRPr="00DB78F3" w:rsidRDefault="00CA167D" w:rsidP="00CA167D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1.2. Підвищення рівня технічної та практичної майстерності учасників.</w:t>
      </w:r>
    </w:p>
    <w:p w:rsidR="00CA167D" w:rsidRPr="00DB78F3" w:rsidRDefault="00CA167D" w:rsidP="00CA167D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1.3. Виявлення обдарованих дітей і робота з ними.</w:t>
      </w:r>
    </w:p>
    <w:p w:rsidR="00CA167D" w:rsidRPr="00DB78F3" w:rsidRDefault="00CA167D" w:rsidP="00CA167D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1.4. Формування в учасників високої патріотичної свідомості.</w:t>
      </w:r>
    </w:p>
    <w:p w:rsidR="00CA167D" w:rsidRPr="00DB78F3" w:rsidRDefault="00CA167D" w:rsidP="00CA167D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1.5. Відбір кандидатів до збірної команди області для участі у Всеукраїнських заходах.</w:t>
      </w:r>
    </w:p>
    <w:p w:rsidR="00CA167D" w:rsidRPr="00DB78F3" w:rsidRDefault="00CA167D" w:rsidP="00CA1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A167D" w:rsidRPr="00DB78F3" w:rsidRDefault="00CA167D" w:rsidP="00CA16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78F3">
        <w:rPr>
          <w:rFonts w:ascii="Times New Roman" w:hAnsi="Times New Roman" w:cs="Times New Roman"/>
          <w:b/>
          <w:color w:val="000000"/>
          <w:sz w:val="28"/>
          <w:szCs w:val="28"/>
        </w:rPr>
        <w:t>ІІ. Організація та керівництво проведення Змагань</w:t>
      </w:r>
    </w:p>
    <w:p w:rsidR="00CA167D" w:rsidRPr="00DB78F3" w:rsidRDefault="00CA167D" w:rsidP="00CA16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2.1. Організація та проведення змагань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CA167D" w:rsidRPr="00DB78F3" w:rsidRDefault="00CA167D" w:rsidP="00CA16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Загальне суддівство Змагань здійснює суддівська колегія, склад якої затверджується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ДОР”.</w:t>
      </w:r>
    </w:p>
    <w:p w:rsidR="00CA167D" w:rsidRPr="00B2270F" w:rsidRDefault="00CA167D" w:rsidP="00CA167D">
      <w:pPr>
        <w:spacing w:after="0" w:line="240" w:lineRule="auto"/>
        <w:ind w:left="-2" w:firstLine="72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 xml:space="preserve">2.3. Заявку на участь у Змаганнях необхідно </w:t>
      </w:r>
      <w:r w:rsidR="00C51535">
        <w:rPr>
          <w:rFonts w:ascii="Times New Roman" w:hAnsi="Times New Roman" w:cs="Times New Roman"/>
          <w:sz w:val="28"/>
          <w:szCs w:val="28"/>
        </w:rPr>
        <w:t xml:space="preserve">надати </w:t>
      </w:r>
      <w:bookmarkStart w:id="0" w:name="_GoBack"/>
      <w:bookmarkEnd w:id="0"/>
      <w:r w:rsidRPr="00DB78F3">
        <w:rPr>
          <w:rFonts w:ascii="Times New Roman" w:hAnsi="Times New Roman" w:cs="Times New Roman"/>
          <w:sz w:val="28"/>
          <w:szCs w:val="28"/>
        </w:rPr>
        <w:t xml:space="preserve">за тиждень до </w:t>
      </w:r>
      <w:r w:rsidRPr="00B2270F">
        <w:rPr>
          <w:rFonts w:ascii="Times New Roman" w:hAnsi="Times New Roman" w:cs="Times New Roman"/>
          <w:sz w:val="28"/>
          <w:szCs w:val="28"/>
        </w:rPr>
        <w:t>початку Змагань</w:t>
      </w:r>
      <w:r w:rsidR="00C51535">
        <w:rPr>
          <w:rFonts w:ascii="Times New Roman" w:hAnsi="Times New Roman" w:cs="Times New Roman"/>
          <w:sz w:val="28"/>
          <w:szCs w:val="28"/>
        </w:rPr>
        <w:t>.</w:t>
      </w:r>
    </w:p>
    <w:p w:rsidR="006056E5" w:rsidRDefault="00605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6056E5" w:rsidRPr="00CA167D" w:rsidRDefault="00CB48C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A167D">
        <w:rPr>
          <w:rFonts w:ascii="Times New Roman" w:eastAsia="Times New Roman" w:hAnsi="Times New Roman" w:cs="Times New Roman"/>
          <w:b/>
          <w:sz w:val="28"/>
        </w:rPr>
        <w:t xml:space="preserve">ІІІ. </w:t>
      </w:r>
      <w:r w:rsidR="00CA167D" w:rsidRPr="00CA167D">
        <w:rPr>
          <w:rFonts w:ascii="Times New Roman" w:eastAsia="Times New Roman" w:hAnsi="Times New Roman" w:cs="Times New Roman"/>
          <w:b/>
          <w:sz w:val="28"/>
        </w:rPr>
        <w:t xml:space="preserve">Учасники Змагань </w:t>
      </w:r>
    </w:p>
    <w:p w:rsidR="006056E5" w:rsidRDefault="00CB48C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  <w:t>3.1.</w:t>
      </w:r>
      <w:r w:rsidR="00CA167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Змаганнях беруть участь команди закладів загальної середньої освіти та закладів позашкільної освіти області, які подали попередні заявки.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3.2. До складу команд входять 5 осіб у категорії радіокерованих моделей та 5 осіб у категорії </w:t>
      </w:r>
      <w:proofErr w:type="spellStart"/>
      <w:r>
        <w:rPr>
          <w:rFonts w:ascii="Times New Roman" w:eastAsia="Times New Roman" w:hAnsi="Times New Roman" w:cs="Times New Roman"/>
          <w:sz w:val="28"/>
        </w:rPr>
        <w:t>гумомоторних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моделей:  3 учасники віком до 18 років (на рік проведення Змагань), 1 тренер-керівник, 1 суддя (з секундоміром).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3.3. Очолює команду та несе відповідальність за  життя і здоров’я дітей в дорозі та під час проведення заходу тренер-керівник команди.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Тренер-керівник команди несе персональну відповідальність за дотримання правил техніки безпеки під час проведення заходу.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Участь в особистій першості змагань від кожної команди не обмежується.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3.6. У разі виникнення під час проведення Змагань суперечливих питань, остаточне рішення приймає Головний суддя за погодженням з представником</w:t>
      </w:r>
      <w:r>
        <w:rPr>
          <w:rFonts w:ascii="Times New Roman" w:eastAsia="Times New Roman" w:hAnsi="Times New Roman" w:cs="Times New Roman"/>
          <w:sz w:val="28"/>
        </w:rPr>
        <w:br/>
        <w:t>КПНЗ «ДОЦНТТ та ІТУМ»</w:t>
      </w:r>
      <w:r w:rsidR="00CA167D">
        <w:rPr>
          <w:rFonts w:ascii="Times New Roman" w:eastAsia="Times New Roman" w:hAnsi="Times New Roman" w:cs="Times New Roman"/>
          <w:sz w:val="28"/>
        </w:rPr>
        <w:t xml:space="preserve"> ДОР»</w:t>
      </w:r>
      <w:r>
        <w:rPr>
          <w:rFonts w:ascii="Times New Roman" w:eastAsia="Times New Roman" w:hAnsi="Times New Roman" w:cs="Times New Roman"/>
          <w:sz w:val="28"/>
        </w:rPr>
        <w:t xml:space="preserve"> (організатором Змагань).</w:t>
      </w:r>
    </w:p>
    <w:p w:rsidR="00CA167D" w:rsidRPr="00DB78F3" w:rsidRDefault="00CB48CA" w:rsidP="00CA16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Увага! </w:t>
      </w:r>
      <w:r w:rsidR="00CA167D" w:rsidRPr="00DB78F3">
        <w:rPr>
          <w:rFonts w:ascii="Times New Roman" w:hAnsi="Times New Roman" w:cs="Times New Roman"/>
          <w:i/>
          <w:sz w:val="28"/>
          <w:szCs w:val="28"/>
        </w:rPr>
        <w:t>Реєструючись у Змаганнях тренер та учасники дають згоду на оприлюднення особистих даних, результатів участі у Змаганнях, фото, відеоматеріалів тощо.</w:t>
      </w:r>
    </w:p>
    <w:p w:rsidR="006056E5" w:rsidRPr="00DF3F7D" w:rsidRDefault="00DF3F7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F3F7D">
        <w:rPr>
          <w:rFonts w:ascii="Times New Roman" w:eastAsia="Times New Roman" w:hAnsi="Times New Roman" w:cs="Times New Roman"/>
          <w:b/>
          <w:sz w:val="28"/>
        </w:rPr>
        <w:t>IV. Програма проведення Змагань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>4.1. Програма Змагань передбачає проведення особисто-командної першості у категорії радіокерованих моделей в наступних класах моделей:</w:t>
      </w:r>
    </w:p>
    <w:p w:rsidR="006056E5" w:rsidRDefault="00CB48C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учбова модель літака – 1 </w:t>
      </w:r>
      <w:proofErr w:type="spellStart"/>
      <w:r>
        <w:rPr>
          <w:rFonts w:ascii="Times New Roman" w:eastAsia="Times New Roman" w:hAnsi="Times New Roman" w:cs="Times New Roman"/>
          <w:sz w:val="28"/>
        </w:rPr>
        <w:t>чол</w:t>
      </w:r>
      <w:proofErr w:type="spellEnd"/>
      <w:r>
        <w:rPr>
          <w:rFonts w:ascii="Times New Roman" w:eastAsia="Times New Roman" w:hAnsi="Times New Roman" w:cs="Times New Roman"/>
          <w:sz w:val="28"/>
        </w:rPr>
        <w:t>. (до 14 років);</w:t>
      </w:r>
    </w:p>
    <w:p w:rsidR="006056E5" w:rsidRDefault="00CB48C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пілотажна модель літака  – 1 </w:t>
      </w:r>
      <w:proofErr w:type="spellStart"/>
      <w:r>
        <w:rPr>
          <w:rFonts w:ascii="Times New Roman" w:eastAsia="Times New Roman" w:hAnsi="Times New Roman" w:cs="Times New Roman"/>
          <w:sz w:val="28"/>
        </w:rPr>
        <w:t>чол</w:t>
      </w:r>
      <w:proofErr w:type="spellEnd"/>
      <w:r>
        <w:rPr>
          <w:rFonts w:ascii="Times New Roman" w:eastAsia="Times New Roman" w:hAnsi="Times New Roman" w:cs="Times New Roman"/>
          <w:sz w:val="28"/>
        </w:rPr>
        <w:t>. (до 18 років);</w:t>
      </w:r>
    </w:p>
    <w:p w:rsidR="006056E5" w:rsidRDefault="00CB48C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модель-копія/</w:t>
      </w:r>
      <w:proofErr w:type="spellStart"/>
      <w:r>
        <w:rPr>
          <w:rFonts w:ascii="Times New Roman" w:eastAsia="Times New Roman" w:hAnsi="Times New Roman" w:cs="Times New Roman"/>
          <w:sz w:val="28"/>
        </w:rPr>
        <w:t>напівкопія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літака   – 1 </w:t>
      </w:r>
      <w:proofErr w:type="spellStart"/>
      <w:r>
        <w:rPr>
          <w:rFonts w:ascii="Times New Roman" w:eastAsia="Times New Roman" w:hAnsi="Times New Roman" w:cs="Times New Roman"/>
          <w:sz w:val="28"/>
        </w:rPr>
        <w:t>чол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(до 18 років); </w:t>
      </w:r>
    </w:p>
    <w:p w:rsidR="006056E5" w:rsidRDefault="006056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У категорії </w:t>
      </w:r>
      <w:proofErr w:type="spellStart"/>
      <w:r>
        <w:rPr>
          <w:rFonts w:ascii="Times New Roman" w:eastAsia="Times New Roman" w:hAnsi="Times New Roman" w:cs="Times New Roman"/>
          <w:sz w:val="28"/>
        </w:rPr>
        <w:t>гумомоторних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моделей в наступних класах моделей:</w:t>
      </w:r>
    </w:p>
    <w:p w:rsidR="006056E5" w:rsidRDefault="00CB48CA" w:rsidP="005E1F57">
      <w:pPr>
        <w:shd w:val="clear" w:color="auto" w:fill="FFFFFF" w:themeFill="background1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hd w:val="clear" w:color="auto" w:fill="FFFF00"/>
        </w:rPr>
      </w:pPr>
      <w:r w:rsidRPr="005E1F57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- модель літака класу </w:t>
      </w:r>
      <w:proofErr w:type="spellStart"/>
      <w:r w:rsidRPr="005E1F57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mini-stick</w:t>
      </w:r>
      <w:proofErr w:type="spellEnd"/>
      <w:r w:rsidRPr="005E1F57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– 1 </w:t>
      </w:r>
      <w:proofErr w:type="spellStart"/>
      <w:r w:rsidRPr="005E1F57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чол</w:t>
      </w:r>
      <w:proofErr w:type="spellEnd"/>
      <w:r w:rsidRPr="005E1F57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. (до 14 років);</w:t>
      </w:r>
    </w:p>
    <w:p w:rsidR="006056E5" w:rsidRDefault="00CB48C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модель-</w:t>
      </w:r>
      <w:proofErr w:type="spellStart"/>
      <w:r>
        <w:rPr>
          <w:rFonts w:ascii="Times New Roman" w:eastAsia="Times New Roman" w:hAnsi="Times New Roman" w:cs="Times New Roman"/>
          <w:sz w:val="28"/>
        </w:rPr>
        <w:t>напівко</w:t>
      </w:r>
      <w:r w:rsidR="00DF3F7D">
        <w:rPr>
          <w:rFonts w:ascii="Times New Roman" w:eastAsia="Times New Roman" w:hAnsi="Times New Roman" w:cs="Times New Roman"/>
          <w:sz w:val="28"/>
        </w:rPr>
        <w:t>пія</w:t>
      </w:r>
      <w:proofErr w:type="spellEnd"/>
      <w:r w:rsidR="00DF3F7D">
        <w:rPr>
          <w:rFonts w:ascii="Times New Roman" w:eastAsia="Times New Roman" w:hAnsi="Times New Roman" w:cs="Times New Roman"/>
          <w:sz w:val="28"/>
        </w:rPr>
        <w:t xml:space="preserve"> літака стандарт  </w:t>
      </w:r>
      <w:proofErr w:type="spellStart"/>
      <w:r w:rsidR="00DF3F7D">
        <w:rPr>
          <w:rFonts w:ascii="Times New Roman" w:eastAsia="Times New Roman" w:hAnsi="Times New Roman" w:cs="Times New Roman"/>
          <w:sz w:val="28"/>
        </w:rPr>
        <w:t>No-cal</w:t>
      </w:r>
      <w:proofErr w:type="spellEnd"/>
      <w:r w:rsidR="00DF3F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– 1 </w:t>
      </w:r>
      <w:proofErr w:type="spellStart"/>
      <w:r>
        <w:rPr>
          <w:rFonts w:ascii="Times New Roman" w:eastAsia="Times New Roman" w:hAnsi="Times New Roman" w:cs="Times New Roman"/>
          <w:sz w:val="28"/>
        </w:rPr>
        <w:t>чол</w:t>
      </w:r>
      <w:proofErr w:type="spellEnd"/>
      <w:r>
        <w:rPr>
          <w:rFonts w:ascii="Times New Roman" w:eastAsia="Times New Roman" w:hAnsi="Times New Roman" w:cs="Times New Roman"/>
          <w:sz w:val="28"/>
        </w:rPr>
        <w:t>. (до 18 років);</w:t>
      </w:r>
    </w:p>
    <w:p w:rsidR="006056E5" w:rsidRDefault="00CB48C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модель-копія літака стандарт </w:t>
      </w:r>
      <w:proofErr w:type="spellStart"/>
      <w:r>
        <w:rPr>
          <w:rFonts w:ascii="Times New Roman" w:eastAsia="Times New Roman" w:hAnsi="Times New Roman" w:cs="Times New Roman"/>
          <w:sz w:val="28"/>
        </w:rPr>
        <w:t>Pe</w:t>
      </w:r>
      <w:r w:rsidR="00DF3F7D">
        <w:rPr>
          <w:rFonts w:ascii="Times New Roman" w:eastAsia="Times New Roman" w:hAnsi="Times New Roman" w:cs="Times New Roman"/>
          <w:sz w:val="28"/>
        </w:rPr>
        <w:t>anut</w:t>
      </w:r>
      <w:proofErr w:type="spellEnd"/>
      <w:r w:rsidR="00DF3F7D">
        <w:rPr>
          <w:rFonts w:ascii="Times New Roman" w:eastAsia="Times New Roman" w:hAnsi="Times New Roman" w:cs="Times New Roman"/>
          <w:sz w:val="28"/>
        </w:rPr>
        <w:t xml:space="preserve"> (F4F) </w:t>
      </w:r>
      <w:r>
        <w:rPr>
          <w:rFonts w:ascii="Times New Roman" w:eastAsia="Times New Roman" w:hAnsi="Times New Roman" w:cs="Times New Roman"/>
          <w:sz w:val="28"/>
        </w:rPr>
        <w:t xml:space="preserve">– 1 </w:t>
      </w:r>
      <w:proofErr w:type="spellStart"/>
      <w:r>
        <w:rPr>
          <w:rFonts w:ascii="Times New Roman" w:eastAsia="Times New Roman" w:hAnsi="Times New Roman" w:cs="Times New Roman"/>
          <w:sz w:val="28"/>
        </w:rPr>
        <w:t>чол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(до 18 років); </w:t>
      </w:r>
    </w:p>
    <w:p w:rsidR="006056E5" w:rsidRDefault="006056E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</w:rPr>
      </w:pPr>
    </w:p>
    <w:p w:rsidR="006056E5" w:rsidRDefault="00CB48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4.2. Командна першість визначається по категоріям  за сумою найкращих результатів набраних в 3 (трьох) класах моделей. </w:t>
      </w:r>
    </w:p>
    <w:p w:rsidR="006056E5" w:rsidRDefault="00605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DF3F7D" w:rsidRPr="00DB78F3" w:rsidRDefault="00DF3F7D" w:rsidP="00DF3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B78F3">
        <w:rPr>
          <w:rFonts w:ascii="Times New Roman" w:hAnsi="Times New Roman" w:cs="Times New Roman"/>
          <w:b/>
          <w:sz w:val="28"/>
          <w:szCs w:val="28"/>
        </w:rPr>
        <w:t>. Документація Змагань</w:t>
      </w:r>
    </w:p>
    <w:p w:rsidR="00DF3F7D" w:rsidRPr="00DB78F3" w:rsidRDefault="00DF3F7D" w:rsidP="00DF3F7D">
      <w:pPr>
        <w:shd w:val="clear" w:color="auto" w:fill="FFFFFF"/>
        <w:tabs>
          <w:tab w:val="left" w:pos="115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5.1.  Для участі у Змаганнях подаються наступні документи:</w:t>
      </w:r>
    </w:p>
    <w:p w:rsidR="00DF3F7D" w:rsidRPr="00DB78F3" w:rsidRDefault="00DF3F7D" w:rsidP="00DF3F7D">
      <w:pPr>
        <w:shd w:val="clear" w:color="auto" w:fill="FFFFFF"/>
        <w:tabs>
          <w:tab w:val="left" w:pos="11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заявка (електронна форма);</w:t>
      </w:r>
    </w:p>
    <w:p w:rsidR="00DF3F7D" w:rsidRPr="00DB78F3" w:rsidRDefault="00DF3F7D" w:rsidP="00DF3F7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свідоцтво про народження або паспорт кожного учасника;</w:t>
      </w:r>
    </w:p>
    <w:p w:rsidR="00DF3F7D" w:rsidRPr="00DB78F3" w:rsidRDefault="00DF3F7D" w:rsidP="00DF3F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медична довідка про стан здоров’я на кожного учасника (відсутність контакту з інфекційними хворими);</w:t>
      </w:r>
    </w:p>
    <w:p w:rsidR="00DF3F7D" w:rsidRPr="00DB78F3" w:rsidRDefault="00DF3F7D" w:rsidP="00DF3F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згода від батьків або законних представників на участь у Змаганнях.</w:t>
      </w:r>
    </w:p>
    <w:p w:rsidR="00DF3F7D" w:rsidRPr="00DB78F3" w:rsidRDefault="00DF3F7D" w:rsidP="00DF3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5.2. Команди або учасники, які не надали обов’язкові документи, допустили порушення дисципліни, техніки безпеки, спортивної етики, програми та інших регламентуючих документів, до Змагань не допускаються/відсторонюються від стартів.</w:t>
      </w:r>
    </w:p>
    <w:p w:rsidR="006056E5" w:rsidRDefault="006056E5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056E5" w:rsidRPr="00DF3F7D" w:rsidRDefault="00CB48C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F3F7D">
        <w:rPr>
          <w:rFonts w:ascii="Times New Roman" w:eastAsia="Times New Roman" w:hAnsi="Times New Roman" w:cs="Times New Roman"/>
          <w:b/>
          <w:sz w:val="28"/>
        </w:rPr>
        <w:t xml:space="preserve">VІ. </w:t>
      </w:r>
      <w:r w:rsidR="00DF3F7D" w:rsidRPr="00DF3F7D">
        <w:rPr>
          <w:rFonts w:ascii="Times New Roman" w:eastAsia="Times New Roman" w:hAnsi="Times New Roman" w:cs="Times New Roman"/>
          <w:b/>
          <w:sz w:val="28"/>
        </w:rPr>
        <w:t>Технічні вимоги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Учбова радіокерована модель літака</w:t>
      </w:r>
      <w:r w:rsidR="00DF3F7D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056E5" w:rsidRDefault="00CB48CA" w:rsidP="00DF3F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Максимальна злітна вага </w:t>
      </w:r>
      <w:r w:rsidR="00DF3F7D">
        <w:rPr>
          <w:rFonts w:ascii="Times New Roman" w:eastAsia="Times New Roman" w:hAnsi="Times New Roman" w:cs="Times New Roman"/>
          <w:sz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</w:rPr>
        <w:t>300 г.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Тип електричного двигуна</w:t>
      </w:r>
      <w:r w:rsidR="00DF3F7D"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>довільний</w:t>
      </w:r>
      <w:r w:rsidR="00DF3F7D"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 w:rsidP="00DF3F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Тип акумулятора</w:t>
      </w:r>
      <w:r w:rsidR="00DF3F7D">
        <w:rPr>
          <w:rFonts w:ascii="Times New Roman" w:eastAsia="Times New Roman" w:hAnsi="Times New Roman" w:cs="Times New Roman"/>
          <w:sz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</w:rPr>
        <w:t>LiPo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2S.</w:t>
      </w:r>
    </w:p>
    <w:p w:rsidR="00DF3F7D" w:rsidRDefault="00CB4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Змагання на час проходження дистанції з 6 кіл по прямокутному маршруту на виконання польоту в двох турах. </w:t>
      </w:r>
    </w:p>
    <w:p w:rsidR="006056E5" w:rsidRDefault="00CB48CA" w:rsidP="00DF3F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>До реєстрації подається 1 модель</w:t>
      </w:r>
      <w:r w:rsidR="00DF3F7D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Зліт моделі – довільний.</w:t>
      </w:r>
    </w:p>
    <w:p w:rsidR="006056E5" w:rsidRDefault="00CB4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        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1513"/>
        <w:gridCol w:w="1261"/>
        <w:gridCol w:w="1140"/>
        <w:gridCol w:w="871"/>
        <w:gridCol w:w="871"/>
        <w:gridCol w:w="1454"/>
        <w:gridCol w:w="1001"/>
        <w:gridCol w:w="951"/>
      </w:tblGrid>
      <w:tr w:rsidR="00DF3F7D" w:rsidRPr="00DF3F7D">
        <w:trPr>
          <w:trHeight w:val="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Segoe UI Symbol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Прізвище, ім'я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Команда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Модель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1 тур, </w:t>
            </w:r>
            <w:proofErr w:type="spellStart"/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сек</w:t>
            </w:r>
            <w:proofErr w:type="spellEnd"/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 тур,</w:t>
            </w:r>
          </w:p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сек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Результат,</w:t>
            </w:r>
          </w:p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сек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Місце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Очки</w:t>
            </w:r>
            <w:proofErr w:type="spellEnd"/>
          </w:p>
        </w:tc>
      </w:tr>
      <w:tr w:rsidR="00DF3F7D">
        <w:trPr>
          <w:trHeight w:val="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F3F7D">
        <w:trPr>
          <w:trHeight w:val="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F3F7D">
        <w:trPr>
          <w:trHeight w:val="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056E5" w:rsidRDefault="00CB4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  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 Пілотажна радіокерована модель літака</w:t>
      </w:r>
      <w:r w:rsidR="00DF3F7D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Максимальна злітна вага</w:t>
      </w:r>
      <w:r w:rsidR="00DF3F7D"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>300 г.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Тип електричного двигуна</w:t>
      </w:r>
      <w:r w:rsidR="00DF3F7D"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>довільний</w:t>
      </w:r>
      <w:r w:rsidR="00DF3F7D"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Тип акумулятора </w:t>
      </w:r>
      <w:r w:rsidR="00DF3F7D">
        <w:rPr>
          <w:rFonts w:ascii="Times New Roman" w:eastAsia="Times New Roman" w:hAnsi="Times New Roman" w:cs="Times New Roman"/>
          <w:sz w:val="28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8"/>
        </w:rPr>
        <w:t>LiPo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2S.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Пілотажна модель літака довільної конструкції, на виконання комплексу довільних вправ у двох турах. Див. Додаток. 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реєстрації подається 1</w:t>
      </w:r>
      <w:r w:rsidR="00DF3F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модель 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Модель має злітати із землі.</w:t>
      </w:r>
    </w:p>
    <w:p w:rsidR="006056E5" w:rsidRDefault="006056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1528"/>
        <w:gridCol w:w="1261"/>
        <w:gridCol w:w="1140"/>
        <w:gridCol w:w="879"/>
        <w:gridCol w:w="879"/>
        <w:gridCol w:w="1384"/>
        <w:gridCol w:w="1013"/>
        <w:gridCol w:w="973"/>
      </w:tblGrid>
      <w:tr w:rsidR="006056E5" w:rsidRPr="00DF3F7D">
        <w:trPr>
          <w:trHeight w:val="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Pr="00DF3F7D" w:rsidRDefault="00CB48CA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Segoe UI Symbol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Pr="00DF3F7D" w:rsidRDefault="00CB48CA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Прізвище, </w:t>
            </w:r>
            <w:r w:rsid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</w:t>
            </w: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м'я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Pr="00DF3F7D" w:rsidRDefault="00CB48CA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Команда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Pr="00DF3F7D" w:rsidRDefault="00CB48CA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Модель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Pr="00DF3F7D" w:rsidRDefault="00CB48CA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 тур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Pr="00DF3F7D" w:rsidRDefault="00CB48CA" w:rsidP="00D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 тур</w:t>
            </w:r>
          </w:p>
          <w:p w:rsidR="006056E5" w:rsidRPr="00DF3F7D" w:rsidRDefault="006056E5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Pr="00DF3F7D" w:rsidRDefault="00CB48CA" w:rsidP="00D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Результат</w:t>
            </w:r>
          </w:p>
          <w:p w:rsidR="006056E5" w:rsidRPr="00DF3F7D" w:rsidRDefault="006056E5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Pr="00DF3F7D" w:rsidRDefault="00CB48CA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Місце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Pr="00DF3F7D" w:rsidRDefault="00CB48CA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Очки</w:t>
            </w:r>
            <w:proofErr w:type="spellEnd"/>
          </w:p>
        </w:tc>
      </w:tr>
      <w:tr w:rsidR="006056E5">
        <w:trPr>
          <w:trHeight w:val="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056E5" w:rsidRDefault="006056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6.3. Модель-копія (</w:t>
      </w:r>
      <w:proofErr w:type="spellStart"/>
      <w:r>
        <w:rPr>
          <w:rFonts w:ascii="Times New Roman" w:eastAsia="Times New Roman" w:hAnsi="Times New Roman" w:cs="Times New Roman"/>
          <w:sz w:val="28"/>
        </w:rPr>
        <w:t>напівкопія</w:t>
      </w:r>
      <w:proofErr w:type="spellEnd"/>
      <w:r>
        <w:rPr>
          <w:rFonts w:ascii="Times New Roman" w:eastAsia="Times New Roman" w:hAnsi="Times New Roman" w:cs="Times New Roman"/>
          <w:sz w:val="28"/>
        </w:rPr>
        <w:t>) літака</w:t>
      </w:r>
      <w:r w:rsidR="00DF3F7D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Тип електричного двигуна</w:t>
      </w:r>
      <w:r w:rsidR="00DF3F7D"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>довільний</w:t>
      </w:r>
      <w:r w:rsidR="00DF3F7D"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Тип акумулятора </w:t>
      </w:r>
      <w:r w:rsidR="00DF3F7D">
        <w:rPr>
          <w:rFonts w:ascii="Times New Roman" w:eastAsia="Times New Roman" w:hAnsi="Times New Roman" w:cs="Times New Roman"/>
          <w:sz w:val="28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8"/>
        </w:rPr>
        <w:t>LiPo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3S.</w:t>
      </w:r>
    </w:p>
    <w:p w:rsidR="006056E5" w:rsidRDefault="00CB4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На моделі </w:t>
      </w:r>
      <w:r w:rsidR="00DF3F7D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копії</w:t>
      </w:r>
      <w:r w:rsidR="00DF3F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</w:rPr>
        <w:t>напівкопії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подається наступна документація: креслення з офіційних джерел (три проекції форматом не менше А4), фотографія або малюнок прототипу в цілому. </w:t>
      </w:r>
    </w:p>
    <w:p w:rsidR="006056E5" w:rsidRDefault="00DF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Всі моделі</w:t>
      </w:r>
      <w:r w:rsidR="00CB48CA">
        <w:rPr>
          <w:rFonts w:ascii="Times New Roman" w:eastAsia="Times New Roman" w:hAnsi="Times New Roman" w:cs="Times New Roman"/>
          <w:sz w:val="28"/>
        </w:rPr>
        <w:t>-копії (</w:t>
      </w:r>
      <w:proofErr w:type="spellStart"/>
      <w:r w:rsidR="00CB48CA">
        <w:rPr>
          <w:rFonts w:ascii="Times New Roman" w:eastAsia="Times New Roman" w:hAnsi="Times New Roman" w:cs="Times New Roman"/>
          <w:sz w:val="28"/>
        </w:rPr>
        <w:t>напівкопії</w:t>
      </w:r>
      <w:proofErr w:type="spellEnd"/>
      <w:r w:rsidR="00CB48CA">
        <w:rPr>
          <w:rFonts w:ascii="Times New Roman" w:eastAsia="Times New Roman" w:hAnsi="Times New Roman" w:cs="Times New Roman"/>
          <w:sz w:val="28"/>
        </w:rPr>
        <w:t xml:space="preserve">) та  контурні моделі літаків перед запусками проходять стендову оцінку або контроль на відповідність до прототипу: масштаб за контуром (умовно), відповідність маркуванню (написи, цифри, тощо) та </w:t>
      </w:r>
      <w:proofErr w:type="spellStart"/>
      <w:r w:rsidR="00CB48CA">
        <w:rPr>
          <w:rFonts w:ascii="Times New Roman" w:eastAsia="Times New Roman" w:hAnsi="Times New Roman" w:cs="Times New Roman"/>
          <w:sz w:val="28"/>
        </w:rPr>
        <w:t>деталюванню</w:t>
      </w:r>
      <w:proofErr w:type="spellEnd"/>
      <w:r w:rsidR="00CB48CA">
        <w:rPr>
          <w:rFonts w:ascii="Times New Roman" w:eastAsia="Times New Roman" w:hAnsi="Times New Roman" w:cs="Times New Roman"/>
          <w:sz w:val="28"/>
        </w:rPr>
        <w:t xml:space="preserve"> (кабіна, кап</w:t>
      </w:r>
      <w:r>
        <w:rPr>
          <w:rFonts w:ascii="Times New Roman" w:eastAsia="Times New Roman" w:hAnsi="Times New Roman" w:cs="Times New Roman"/>
          <w:sz w:val="28"/>
        </w:rPr>
        <w:t>от</w:t>
      </w:r>
      <w:r w:rsidR="00CB48CA">
        <w:rPr>
          <w:rFonts w:ascii="Times New Roman" w:eastAsia="Times New Roman" w:hAnsi="Times New Roman" w:cs="Times New Roman"/>
          <w:sz w:val="28"/>
        </w:rPr>
        <w:t xml:space="preserve"> тощо). </w:t>
      </w:r>
    </w:p>
    <w:p w:rsidR="006056E5" w:rsidRDefault="00CB4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На авіамоделях допускається наявність елементів жорсткості, що не змінюють загальний контур.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реєстрації подається 1</w:t>
      </w:r>
      <w:r w:rsidR="00DF3F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модель</w:t>
      </w:r>
      <w:r w:rsidR="00DF3F7D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Модель має злітати із землі.</w:t>
      </w:r>
    </w:p>
    <w:p w:rsidR="006056E5" w:rsidRDefault="006056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1411"/>
        <w:gridCol w:w="1237"/>
        <w:gridCol w:w="1119"/>
        <w:gridCol w:w="925"/>
        <w:gridCol w:w="610"/>
        <w:gridCol w:w="610"/>
        <w:gridCol w:w="1426"/>
        <w:gridCol w:w="925"/>
        <w:gridCol w:w="838"/>
      </w:tblGrid>
      <w:tr w:rsidR="00DF3F7D" w:rsidRPr="00DF3F7D" w:rsidTr="00DF3F7D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Segoe UI Symbol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Прізвище, і</w:t>
            </w: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м'я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Команда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Модель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Стенд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 тур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 тур</w:t>
            </w:r>
          </w:p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Результат:</w:t>
            </w:r>
          </w:p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тенд+ </w:t>
            </w:r>
            <w:proofErr w:type="spellStart"/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кращ.тур</w:t>
            </w:r>
            <w:proofErr w:type="spell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Очки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Місце</w:t>
            </w:r>
          </w:p>
        </w:tc>
      </w:tr>
      <w:tr w:rsidR="00DF3F7D" w:rsidTr="00DF3F7D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F3F7D" w:rsidTr="00DF3F7D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Pr="00DF3F7D" w:rsidRDefault="00DF3F7D" w:rsidP="00DF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F3F7D" w:rsidTr="00DF3F7D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F7D" w:rsidRDefault="00DF3F7D" w:rsidP="00DF3F7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056E5" w:rsidRDefault="0060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6.4.  </w:t>
      </w:r>
      <w:proofErr w:type="spellStart"/>
      <w:r>
        <w:rPr>
          <w:rFonts w:ascii="Times New Roman" w:eastAsia="Times New Roman" w:hAnsi="Times New Roman" w:cs="Times New Roman"/>
          <w:sz w:val="28"/>
        </w:rPr>
        <w:t>Гумомоторна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модель літака класу </w:t>
      </w:r>
      <w:proofErr w:type="spellStart"/>
      <w:r>
        <w:rPr>
          <w:rFonts w:ascii="Times New Roman" w:eastAsia="Times New Roman" w:hAnsi="Times New Roman" w:cs="Times New Roman"/>
          <w:sz w:val="28"/>
        </w:rPr>
        <w:t>mini-stick</w:t>
      </w:r>
      <w:proofErr w:type="spellEnd"/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Розмах крила – до 177 мм</w:t>
      </w:r>
      <w:r w:rsidR="00017D33"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017D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Хорда крила – 63,</w:t>
      </w:r>
      <w:r w:rsidR="00CB48CA">
        <w:rPr>
          <w:rFonts w:ascii="Times New Roman" w:eastAsia="Times New Roman" w:hAnsi="Times New Roman" w:cs="Times New Roman"/>
          <w:sz w:val="28"/>
        </w:rPr>
        <w:t>5 мм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Площа стабілізатора не більше 50% площі крила</w:t>
      </w:r>
      <w:r w:rsidR="00017D33"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Довжина моторної балки – 127 мм</w:t>
      </w:r>
      <w:r w:rsidR="00017D33"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Загальна довжина – 254 мм</w:t>
      </w:r>
      <w:r w:rsidR="00017D33"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Мінімальна злітна вага</w:t>
      </w:r>
      <w:r w:rsidR="00017D33">
        <w:rPr>
          <w:rFonts w:ascii="Times New Roman" w:eastAsia="Times New Roman" w:hAnsi="Times New Roman" w:cs="Times New Roman"/>
          <w:sz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</w:rPr>
        <w:t xml:space="preserve"> 0,43 г.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Модель літака довільної конструкції  у вправі на тривалість польоту у двох турах. Моделі обтягнуті мікроплівкою до участі </w:t>
      </w:r>
      <w:r w:rsidR="00637A7B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змаганнях не допускаються.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реєстрації подається 1</w:t>
      </w:r>
      <w:r w:rsidR="00637A7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модель</w:t>
      </w:r>
      <w:r w:rsidR="00637A7B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056E5" w:rsidRDefault="006056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1513"/>
        <w:gridCol w:w="1261"/>
        <w:gridCol w:w="1140"/>
        <w:gridCol w:w="871"/>
        <w:gridCol w:w="871"/>
        <w:gridCol w:w="1454"/>
        <w:gridCol w:w="1001"/>
        <w:gridCol w:w="951"/>
      </w:tblGrid>
      <w:tr w:rsidR="00637A7B" w:rsidRPr="00637A7B">
        <w:trPr>
          <w:trHeight w:val="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7B">
              <w:rPr>
                <w:rFonts w:ascii="Times New Roman" w:eastAsia="Segoe UI Symbol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Прізвище,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</w:t>
            </w:r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м'я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Команда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Модель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1 тур, </w:t>
            </w:r>
            <w:proofErr w:type="spellStart"/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сек</w:t>
            </w:r>
            <w:proofErr w:type="spellEnd"/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 тур,</w:t>
            </w:r>
          </w:p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сек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Результат,</w:t>
            </w:r>
          </w:p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Сума, </w:t>
            </w:r>
            <w:proofErr w:type="spellStart"/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сек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Очки</w:t>
            </w:r>
            <w:proofErr w:type="spellEnd"/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Місце</w:t>
            </w:r>
          </w:p>
        </w:tc>
      </w:tr>
      <w:tr w:rsidR="00637A7B">
        <w:trPr>
          <w:trHeight w:val="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Pr="00637A7B" w:rsidRDefault="00637A7B" w:rsidP="006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37A7B">
        <w:trPr>
          <w:trHeight w:val="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37A7B">
        <w:trPr>
          <w:trHeight w:val="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7A7B" w:rsidRDefault="00637A7B" w:rsidP="00637A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056E5" w:rsidRDefault="0060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6.5.  </w:t>
      </w:r>
      <w:proofErr w:type="spellStart"/>
      <w:r>
        <w:rPr>
          <w:rFonts w:ascii="Times New Roman" w:eastAsia="Times New Roman" w:hAnsi="Times New Roman" w:cs="Times New Roman"/>
          <w:sz w:val="28"/>
        </w:rPr>
        <w:t>Гумомоторна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модель-</w:t>
      </w:r>
      <w:proofErr w:type="spellStart"/>
      <w:r>
        <w:rPr>
          <w:rFonts w:ascii="Times New Roman" w:eastAsia="Times New Roman" w:hAnsi="Times New Roman" w:cs="Times New Roman"/>
          <w:sz w:val="28"/>
        </w:rPr>
        <w:t>напівкопія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літака стандарт </w:t>
      </w:r>
      <w:proofErr w:type="spellStart"/>
      <w:r>
        <w:rPr>
          <w:rFonts w:ascii="Times New Roman" w:eastAsia="Times New Roman" w:hAnsi="Times New Roman" w:cs="Times New Roman"/>
          <w:sz w:val="28"/>
        </w:rPr>
        <w:t>No-cal</w:t>
      </w:r>
      <w:proofErr w:type="spellEnd"/>
      <w:r w:rsidR="004C2380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Розмах крила </w:t>
      </w:r>
      <w:r w:rsidR="00637A7B">
        <w:rPr>
          <w:rFonts w:ascii="Times New Roman" w:eastAsia="Times New Roman" w:hAnsi="Times New Roman" w:cs="Times New Roman"/>
          <w:sz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</w:rPr>
        <w:t>до 406 мм.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Вага моделі без </w:t>
      </w:r>
      <w:proofErr w:type="spellStart"/>
      <w:r>
        <w:rPr>
          <w:rFonts w:ascii="Times New Roman" w:eastAsia="Times New Roman" w:hAnsi="Times New Roman" w:cs="Times New Roman"/>
          <w:sz w:val="28"/>
        </w:rPr>
        <w:t>гумомотору</w:t>
      </w:r>
      <w:proofErr w:type="spellEnd"/>
      <w:r w:rsidR="00637A7B"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>6,2 г.</w:t>
      </w:r>
    </w:p>
    <w:p w:rsidR="006056E5" w:rsidRDefault="00CB48CA" w:rsidP="00637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Основні будівельні матеріали </w:t>
      </w:r>
      <w:r w:rsidR="00637A7B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бальза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папір. Допускається використання пінопласту.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Не допускається використання високотехнологічних матеріалів, таких як вуглецеве волокно і бор. </w:t>
      </w:r>
    </w:p>
    <w:p w:rsidR="006056E5" w:rsidRDefault="00CB48CA" w:rsidP="0063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Несучі поверхні моделі повинні мати односторонню обшивку.</w:t>
      </w:r>
    </w:p>
    <w:p w:rsidR="006056E5" w:rsidRDefault="00CB48CA" w:rsidP="00637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Моторна балка не повинна виходити по довжині на габарит  моделі.</w:t>
      </w:r>
    </w:p>
    <w:p w:rsidR="006056E5" w:rsidRDefault="00CB48CA" w:rsidP="00637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Модель літака, який мав </w:t>
      </w:r>
      <w:proofErr w:type="spellStart"/>
      <w:r>
        <w:rPr>
          <w:rFonts w:ascii="Times New Roman" w:eastAsia="Times New Roman" w:hAnsi="Times New Roman" w:cs="Times New Roman"/>
          <w:sz w:val="28"/>
        </w:rPr>
        <w:t>неприбираюче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шасі, повинна мати таку ж їх конструкцію. Допускається використання пластикових шасі.</w:t>
      </w:r>
    </w:p>
    <w:p w:rsidR="006056E5" w:rsidRDefault="00CB48CA" w:rsidP="00637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Всі підкоси крил та стабілізаторів повинні відображатись у моделі.</w:t>
      </w:r>
    </w:p>
    <w:p w:rsidR="006056E5" w:rsidRDefault="00CB48CA" w:rsidP="00637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Кабіни та ілюмінатори можуть бути представлені фарбуванням </w:t>
      </w:r>
      <w:r w:rsidR="00637A7B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прозорий</w:t>
      </w:r>
      <w:r w:rsidR="00637A7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матеріал не потрібен.</w:t>
      </w:r>
    </w:p>
    <w:p w:rsidR="006056E5" w:rsidRDefault="00CB48CA" w:rsidP="00637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Моделі літаків змагаються у вправі на тривалість польоту у трьох турах. Час польоту округлюється </w:t>
      </w:r>
      <w:r w:rsidR="004C2380">
        <w:rPr>
          <w:rFonts w:ascii="Times New Roman" w:eastAsia="Times New Roman" w:hAnsi="Times New Roman" w:cs="Times New Roman"/>
          <w:sz w:val="28"/>
        </w:rPr>
        <w:t>до</w:t>
      </w:r>
      <w:r>
        <w:rPr>
          <w:rFonts w:ascii="Times New Roman" w:eastAsia="Times New Roman" w:hAnsi="Times New Roman" w:cs="Times New Roman"/>
          <w:sz w:val="28"/>
        </w:rPr>
        <w:t xml:space="preserve"> цілих у ближчу сторону. Допускається одна спроба в турі  при мінім</w:t>
      </w:r>
      <w:r w:rsidR="004C2380">
        <w:rPr>
          <w:rFonts w:ascii="Times New Roman" w:eastAsia="Times New Roman" w:hAnsi="Times New Roman" w:cs="Times New Roman"/>
          <w:sz w:val="28"/>
        </w:rPr>
        <w:t>умі польоту 5 секунд.</w:t>
      </w:r>
      <w:r>
        <w:rPr>
          <w:rFonts w:ascii="Times New Roman" w:eastAsia="Times New Roman" w:hAnsi="Times New Roman" w:cs="Times New Roman"/>
          <w:sz w:val="28"/>
        </w:rPr>
        <w:t xml:space="preserve"> Повторний політ є остаточним. </w:t>
      </w:r>
    </w:p>
    <w:p w:rsidR="006056E5" w:rsidRDefault="00CB48CA" w:rsidP="00637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Моделі обтягнуті мікроплівкою до участі </w:t>
      </w:r>
      <w:r w:rsidR="004C2380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C2380">
        <w:rPr>
          <w:rFonts w:ascii="Times New Roman" w:eastAsia="Times New Roman" w:hAnsi="Times New Roman" w:cs="Times New Roman"/>
          <w:sz w:val="28"/>
        </w:rPr>
        <w:t xml:space="preserve">Змаганнях </w:t>
      </w:r>
      <w:r>
        <w:rPr>
          <w:rFonts w:ascii="Times New Roman" w:eastAsia="Times New Roman" w:hAnsi="Times New Roman" w:cs="Times New Roman"/>
          <w:sz w:val="28"/>
        </w:rPr>
        <w:t>не допускаються.</w:t>
      </w:r>
    </w:p>
    <w:p w:rsidR="006056E5" w:rsidRDefault="00CB48CA" w:rsidP="0063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Для стендової оцінки учасник повинен представити мінімальну відповідну документацію: креслення основних видів прототипу (вид в плані, вид збоку, вид спереду), підтверджений варіант пофарбування моделі (фото або кольорова схема). </w:t>
      </w:r>
    </w:p>
    <w:p w:rsidR="006056E5" w:rsidRDefault="00CB48CA" w:rsidP="0063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Польоти можуть виконуватися з рук або з шасі.  Якщо зліт з шасі виконано успішно, без штовхання або подібної допомоги, то до часу польоту будуть додані 10 преміальних секунд.</w:t>
      </w:r>
    </w:p>
    <w:p w:rsidR="006056E5" w:rsidRDefault="00CB48CA" w:rsidP="004C23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Визначаються місця учасників в розділах «Політ» та «Стенд» відповідно. Потім число місць учасника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сумуються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Найнижча сума місць у двох розділах визначають остаточне загальне місце </w:t>
      </w:r>
      <w:r w:rsidR="004C2380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C2380">
        <w:rPr>
          <w:rFonts w:ascii="Times New Roman" w:eastAsia="Times New Roman" w:hAnsi="Times New Roman" w:cs="Times New Roman"/>
          <w:sz w:val="28"/>
        </w:rPr>
        <w:t>Змаганнях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056E5" w:rsidRDefault="00CB48CA" w:rsidP="004C23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разі рівності оцінки, першість визначаються за вищим результатом в розділі "Стенд", а потім, якщо необхідно, зрівнюються результати польотів, порівнюючи перші польоти, потім другі польоти. Якщо все ще не буде визначено першість, місця будуть визначені за тривалістю додаткових польотів.</w:t>
      </w:r>
    </w:p>
    <w:p w:rsidR="004C2380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реєстрації подається 1</w:t>
      </w:r>
      <w:r w:rsidR="004C238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модель</w:t>
      </w:r>
      <w:r w:rsidR="004C2380"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1204"/>
        <w:gridCol w:w="1060"/>
        <w:gridCol w:w="962"/>
        <w:gridCol w:w="802"/>
        <w:gridCol w:w="802"/>
        <w:gridCol w:w="541"/>
        <w:gridCol w:w="541"/>
        <w:gridCol w:w="541"/>
        <w:gridCol w:w="1159"/>
        <w:gridCol w:w="802"/>
        <w:gridCol w:w="786"/>
      </w:tblGrid>
      <w:tr w:rsidR="004C2380" w:rsidRPr="004C2380" w:rsidTr="004C2380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Segoe UI Symbol" w:hAnsi="Times New Roman" w:cs="Times New Roman"/>
                <w:shd w:val="clear" w:color="auto" w:fill="FFFFFF"/>
              </w:rPr>
              <w:t>№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Прізвище,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і</w:t>
            </w: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м'я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Команда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Модель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Стенд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Місце стенд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1 тур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2 тур</w:t>
            </w:r>
          </w:p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3 тур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Результат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Очки</w:t>
            </w:r>
            <w:proofErr w:type="spellEnd"/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2380">
              <w:rPr>
                <w:rFonts w:ascii="Times New Roman" w:eastAsia="Times New Roman" w:hAnsi="Times New Roman" w:cs="Times New Roman"/>
                <w:shd w:val="clear" w:color="auto" w:fill="FFFFFF"/>
              </w:rPr>
              <w:t>Місце</w:t>
            </w:r>
          </w:p>
        </w:tc>
      </w:tr>
      <w:tr w:rsidR="004C2380" w:rsidTr="004C2380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Pr="004C2380" w:rsidRDefault="004C2380" w:rsidP="004C23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C2380" w:rsidTr="004C2380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C2380" w:rsidTr="004C2380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2380" w:rsidRDefault="004C2380" w:rsidP="004C238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056E5" w:rsidRDefault="006056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6.6.  </w:t>
      </w:r>
      <w:proofErr w:type="spellStart"/>
      <w:r>
        <w:rPr>
          <w:rFonts w:ascii="Times New Roman" w:eastAsia="Times New Roman" w:hAnsi="Times New Roman" w:cs="Times New Roman"/>
          <w:sz w:val="28"/>
        </w:rPr>
        <w:t>Гумомоторна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модель-</w:t>
      </w:r>
      <w:proofErr w:type="spellStart"/>
      <w:r>
        <w:rPr>
          <w:rFonts w:ascii="Times New Roman" w:eastAsia="Times New Roman" w:hAnsi="Times New Roman" w:cs="Times New Roman"/>
          <w:sz w:val="28"/>
        </w:rPr>
        <w:t>напівкопія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літака стандарт </w:t>
      </w:r>
      <w:proofErr w:type="spellStart"/>
      <w:r>
        <w:rPr>
          <w:rFonts w:ascii="Times New Roman" w:eastAsia="Times New Roman" w:hAnsi="Times New Roman" w:cs="Times New Roman"/>
          <w:sz w:val="28"/>
        </w:rPr>
        <w:t>Peanut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(F4F)</w:t>
      </w:r>
      <w:r w:rsidR="004C2380">
        <w:rPr>
          <w:rFonts w:ascii="Times New Roman" w:eastAsia="Times New Roman" w:hAnsi="Times New Roman" w:cs="Times New Roman"/>
          <w:sz w:val="28"/>
        </w:rPr>
        <w:t>.</w:t>
      </w:r>
    </w:p>
    <w:p w:rsidR="0046246C" w:rsidRDefault="00CB48CA" w:rsidP="00462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Розмах крила </w:t>
      </w:r>
      <w:r w:rsidR="0046246C">
        <w:rPr>
          <w:rFonts w:ascii="Times New Roman" w:eastAsia="Times New Roman" w:hAnsi="Times New Roman" w:cs="Times New Roman"/>
          <w:sz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</w:rPr>
        <w:t>до 330 мм.</w:t>
      </w:r>
      <w:r w:rsidR="0046246C">
        <w:rPr>
          <w:rFonts w:ascii="Times New Roman" w:eastAsia="Times New Roman" w:hAnsi="Times New Roman" w:cs="Times New Roman"/>
          <w:sz w:val="28"/>
        </w:rPr>
        <w:t xml:space="preserve"> </w:t>
      </w:r>
    </w:p>
    <w:p w:rsidR="006056E5" w:rsidRDefault="00CB48CA" w:rsidP="00462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або довжина моделі без урахування пропелера</w:t>
      </w:r>
      <w:r w:rsidR="0046246C">
        <w:rPr>
          <w:rFonts w:ascii="Times New Roman" w:eastAsia="Times New Roman" w:hAnsi="Times New Roman" w:cs="Times New Roman"/>
          <w:sz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</w:rPr>
        <w:t xml:space="preserve"> до 228 мм.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Вага моделі без </w:t>
      </w:r>
      <w:proofErr w:type="spellStart"/>
      <w:r>
        <w:rPr>
          <w:rFonts w:ascii="Times New Roman" w:eastAsia="Times New Roman" w:hAnsi="Times New Roman" w:cs="Times New Roman"/>
          <w:sz w:val="28"/>
        </w:rPr>
        <w:t>гумомотору</w:t>
      </w:r>
      <w:proofErr w:type="spellEnd"/>
      <w:r w:rsidR="0046246C"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>довільна.</w:t>
      </w:r>
    </w:p>
    <w:p w:rsidR="006056E5" w:rsidRDefault="00CB48CA" w:rsidP="0046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Моделі літаків змагаються у вправі на тривалість польоту у декількох турах (від 3 до 9). Час польоту округлюється </w:t>
      </w:r>
      <w:r w:rsidR="0046246C">
        <w:rPr>
          <w:rFonts w:ascii="Times New Roman" w:eastAsia="Times New Roman" w:hAnsi="Times New Roman" w:cs="Times New Roman"/>
          <w:sz w:val="28"/>
        </w:rPr>
        <w:t>до</w:t>
      </w:r>
      <w:r>
        <w:rPr>
          <w:rFonts w:ascii="Times New Roman" w:eastAsia="Times New Roman" w:hAnsi="Times New Roman" w:cs="Times New Roman"/>
          <w:sz w:val="28"/>
        </w:rPr>
        <w:t xml:space="preserve"> цілих у ближчу сторону. Допускається одна спроба в турі  при мінімумі польоту 5 секунд</w:t>
      </w:r>
      <w:r w:rsidR="0046246C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Повторний політ є остаточним. Час найдовших 2</w:t>
      </w:r>
      <w:r w:rsidR="0046246C">
        <w:rPr>
          <w:rFonts w:ascii="Times New Roman" w:eastAsia="Times New Roman" w:hAnsi="Times New Roman" w:cs="Times New Roman"/>
          <w:sz w:val="28"/>
        </w:rPr>
        <w:t>-х</w:t>
      </w:r>
      <w:r>
        <w:rPr>
          <w:rFonts w:ascii="Times New Roman" w:eastAsia="Times New Roman" w:hAnsi="Times New Roman" w:cs="Times New Roman"/>
          <w:sz w:val="28"/>
        </w:rPr>
        <w:t xml:space="preserve"> буде затверджено як офіційна польотна оцінка учасника. 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Моделі обтягнуті мікроплівкою до участі </w:t>
      </w:r>
      <w:r w:rsidR="0046246C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6246C">
        <w:rPr>
          <w:rFonts w:ascii="Times New Roman" w:eastAsia="Times New Roman" w:hAnsi="Times New Roman" w:cs="Times New Roman"/>
          <w:sz w:val="28"/>
        </w:rPr>
        <w:t xml:space="preserve">Змаганнях </w:t>
      </w:r>
      <w:r>
        <w:rPr>
          <w:rFonts w:ascii="Times New Roman" w:eastAsia="Times New Roman" w:hAnsi="Times New Roman" w:cs="Times New Roman"/>
          <w:sz w:val="28"/>
        </w:rPr>
        <w:t>не допускаються.</w:t>
      </w:r>
    </w:p>
    <w:p w:rsidR="006056E5" w:rsidRDefault="00CB48CA" w:rsidP="00CB4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Для стендової оцінки учасник повинен представити мінімальну відповідну документацію: креслення основних видів прототипу з розмахом крил не менше 50 мм. (вид в плані, вид збоку, вид спереду), підтверджений варіант пофарбування моделі (фото або кольорова схема). Учасник також повинен вказати в документації тип матеріалу покриття поверхонь, який використовується на моделі.</w:t>
      </w:r>
    </w:p>
    <w:p w:rsidR="006056E5" w:rsidRDefault="00CB48CA" w:rsidP="00CB4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Польоти можуть виконуватися з рук або з шасі.  Якщо зліт з шасі виконано успішно, без штовхання або подібної допомоги, то до часу польоту будуть додані 10 преміальних секунд.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Визначаються місця учасників в розділах «Політ» та «Стенд» відповідно. Потім число місць учасника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сумуються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Найнижча сума місць у двох розділах визначають остаточне загальне місце у Змаганнях. </w:t>
      </w:r>
    </w:p>
    <w:p w:rsidR="006056E5" w:rsidRDefault="00CB48CA" w:rsidP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 разі рівності оцінки, першість визначаються за вищим результатом в розділі "Стенд", а потім, якщо необхідно, зрівнюються результати польотів, порівнюючи перші польоти, потім другі польоти. </w:t>
      </w:r>
    </w:p>
    <w:p w:rsidR="006056E5" w:rsidRDefault="00CB48CA" w:rsidP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Якщо все ще не буде визначено першість, місця будуть визначені за тривалістю додаткових польотів.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 реєстрації подається 1 модель. </w:t>
      </w:r>
    </w:p>
    <w:p w:rsidR="006056E5" w:rsidRDefault="006056E5">
      <w:pPr>
        <w:spacing w:after="0" w:line="240" w:lineRule="auto"/>
        <w:ind w:left="720"/>
        <w:rPr>
          <w:rFonts w:ascii="Arial" w:eastAsia="Arial" w:hAnsi="Arial" w:cs="Arial"/>
          <w:sz w:val="24"/>
        </w:rPr>
      </w:pPr>
    </w:p>
    <w:p w:rsidR="006056E5" w:rsidRPr="00CB48CA" w:rsidRDefault="00CB48C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B48CA">
        <w:rPr>
          <w:rFonts w:ascii="Times New Roman" w:eastAsia="Times New Roman" w:hAnsi="Times New Roman" w:cs="Times New Roman"/>
          <w:b/>
          <w:sz w:val="28"/>
        </w:rPr>
        <w:t>VІІ. Визначення та нагородження переможців і призерів Змагань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7.1. Команди, які зайняли призові місця нагороджуються дипломами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7.2. Призери особистої першості нагороджуються дипломами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>
        <w:rPr>
          <w:rFonts w:ascii="Times New Roman" w:eastAsia="Times New Roman" w:hAnsi="Times New Roman" w:cs="Times New Roman"/>
          <w:sz w:val="28"/>
        </w:rPr>
        <w:t xml:space="preserve"> та медалями відповідних ступенів.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7.3. Керівники команд-призерів нагороджуються дипломами</w:t>
      </w:r>
      <w:r w:rsidRPr="00CB48CA">
        <w:rPr>
          <w:rFonts w:ascii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056E5" w:rsidRDefault="00CB4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7.4. Найактивніші учасники змагань нагороджуються грамотами або дипломами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>
        <w:rPr>
          <w:rFonts w:ascii="Times New Roman" w:eastAsia="Times New Roman" w:hAnsi="Times New Roman" w:cs="Times New Roman"/>
          <w:sz w:val="28"/>
        </w:rPr>
        <w:t xml:space="preserve"> «За волю до перемоги» за наявності. </w:t>
      </w:r>
    </w:p>
    <w:p w:rsidR="00CB48CA" w:rsidRDefault="00CB48CA">
      <w:pPr>
        <w:spacing w:after="0" w:line="276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6056E5" w:rsidRPr="00CB48CA" w:rsidRDefault="00CB48CA">
      <w:pPr>
        <w:spacing w:after="0" w:line="276" w:lineRule="auto"/>
        <w:ind w:left="450" w:right="45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CB48CA">
        <w:rPr>
          <w:rFonts w:ascii="Times New Roman" w:eastAsia="Times New Roman" w:hAnsi="Times New Roman" w:cs="Times New Roman"/>
          <w:b/>
          <w:sz w:val="28"/>
          <w:szCs w:val="28"/>
        </w:rPr>
        <w:t>VІІІ.</w:t>
      </w:r>
      <w:r w:rsidRPr="00CB48C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B48C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Матеріально-технічне забезпечення та фінансування Змагань</w:t>
      </w:r>
    </w:p>
    <w:p w:rsidR="00CB48CA" w:rsidRPr="00DB78F3" w:rsidRDefault="00CB48CA" w:rsidP="00CB48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B78F3">
        <w:rPr>
          <w:rFonts w:ascii="Times New Roman" w:hAnsi="Times New Roman" w:cs="Times New Roman"/>
          <w:sz w:val="28"/>
          <w:szCs w:val="28"/>
        </w:rPr>
        <w:t xml:space="preserve">.1. Витрати, пов’язані з нагородженням учасників Змагань несе </w:t>
      </w:r>
      <w:r w:rsidRPr="00DB78F3">
        <w:rPr>
          <w:rFonts w:ascii="Times New Roman" w:hAnsi="Times New Roman" w:cs="Times New Roman"/>
          <w:sz w:val="28"/>
          <w:szCs w:val="28"/>
        </w:rPr>
        <w:br/>
        <w:t>КЗПО “ДОЦНТТ та ІТУМ” ДОР”.</w:t>
      </w:r>
    </w:p>
    <w:p w:rsidR="00CB48CA" w:rsidRPr="00DB78F3" w:rsidRDefault="00CB48CA" w:rsidP="00CB48CA">
      <w:pPr>
        <w:shd w:val="clear" w:color="auto" w:fill="FFFFFF"/>
        <w:tabs>
          <w:tab w:val="left" w:pos="1843"/>
        </w:tabs>
        <w:spacing w:after="0" w:line="240" w:lineRule="auto"/>
        <w:ind w:right="-2"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B78F3">
        <w:rPr>
          <w:rFonts w:ascii="Times New Roman" w:hAnsi="Times New Roman" w:cs="Times New Roman"/>
          <w:sz w:val="28"/>
          <w:szCs w:val="28"/>
        </w:rPr>
        <w:t>.2. Витрати пов’язані з участю у Змаганнях покладаються на організацію, що відряджає.</w:t>
      </w:r>
    </w:p>
    <w:p w:rsidR="006056E5" w:rsidRDefault="006056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6056E5" w:rsidRDefault="006056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6056E5" w:rsidRDefault="006056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CB48CA" w:rsidRDefault="00CB48C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CB48CA" w:rsidRDefault="00CB48C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CB48CA" w:rsidRDefault="00CB48C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6056E5" w:rsidRDefault="006056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6056E5" w:rsidRPr="00CB48CA" w:rsidRDefault="00CB48C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CB48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Додаток 1</w:t>
      </w:r>
    </w:p>
    <w:p w:rsidR="006056E5" w:rsidRPr="00CB48CA" w:rsidRDefault="00605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56E5" w:rsidRPr="00CB48CA" w:rsidRDefault="00C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48CA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Програма польоту кімнатних радіокерованих моделей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4953"/>
        <w:gridCol w:w="562"/>
        <w:gridCol w:w="561"/>
        <w:gridCol w:w="701"/>
        <w:gridCol w:w="564"/>
        <w:gridCol w:w="562"/>
        <w:gridCol w:w="755"/>
        <w:gridCol w:w="603"/>
      </w:tblGrid>
      <w:tr w:rsidR="006056E5"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</w:tc>
        <w:tc>
          <w:tcPr>
            <w:tcW w:w="5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 фігури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Бали</w:t>
            </w:r>
          </w:p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1-10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Політ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Міс</w:t>
            </w:r>
          </w:p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це</w:t>
            </w:r>
          </w:p>
        </w:tc>
      </w:tr>
      <w:tr w:rsidR="006056E5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keepNext/>
              <w:spacing w:after="0" w:line="276" w:lineRule="auto"/>
              <w:ind w:left="5678" w:right="-82" w:hanging="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5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keepNext/>
              <w:spacing w:after="0" w:line="276" w:lineRule="auto"/>
              <w:ind w:left="5678" w:right="-82" w:hanging="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keepNext/>
              <w:spacing w:after="0" w:line="276" w:lineRule="auto"/>
              <w:ind w:left="5678" w:right="-82" w:hanging="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keepNext/>
              <w:spacing w:after="0" w:line="276" w:lineRule="auto"/>
              <w:ind w:left="5678" w:right="-82" w:hanging="8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ind w:left="-2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1   2   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keepNext/>
              <w:spacing w:after="0" w:line="276" w:lineRule="auto"/>
              <w:ind w:left="5678" w:right="-82" w:hanging="8"/>
              <w:jc w:val="right"/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keepNext/>
              <w:spacing w:after="0" w:line="276" w:lineRule="auto"/>
              <w:ind w:left="5678" w:right="-82" w:hanging="8"/>
              <w:jc w:val="right"/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Зліт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Політ по квадрату (коробочка)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Горизонтальна вісімка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Горизонтальний квадрат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Пряма петля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Зворотна петля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Квадратна петля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Перевернутий політ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Бочка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Половина прямої кубинської вісімки з полу бочкою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Половина зворотної кубинської вісімки з полу бочкою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Кубинська вісімка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Зворотна кубинська вісімка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Прямий імельман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Зворотній імельман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Подвійний імельман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Різкий переворот на горці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Політ на «ножі»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56E5">
        <w:trPr>
          <w:trHeight w:val="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Посадка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CB48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6E5" w:rsidRDefault="00605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6056E5" w:rsidRDefault="006056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6056E5" w:rsidRPr="00CB48CA" w:rsidRDefault="00CB48C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CB48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Додаток 2</w:t>
      </w:r>
    </w:p>
    <w:p w:rsidR="006056E5" w:rsidRDefault="00CB48CA" w:rsidP="00C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Стендова оцінка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No-cal</w:t>
      </w:r>
      <w:proofErr w:type="spellEnd"/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Моделі оцінюються візуально, згідно наданої документації, одним або кількома суддями. Вимірювання  масштабу не проводиться, і немає обмежень на відстань для статичного оцінювання.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Оцінки нараховуються таким чином: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Майстерність виготовлення, зовнішній вид                        </w:t>
      </w:r>
      <w:r w:rsidR="00EC447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- 20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Схожість при виді збоку                                                        </w:t>
      </w:r>
      <w:r w:rsidR="00EC447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- 10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Схожість при виді зверху                                                       - 10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Схожість форми при виді спереду (симетрія, "V' крила) </w:t>
      </w:r>
      <w:r w:rsidR="00EC447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- 10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Подібність конструкції, схожість поверхні                          - 15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Колір і маркування (точність і відповідність)                      - 10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ab/>
        <w:t>- Колір і маркування (складність)                                            -10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Деталювання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- 15</w:t>
      </w:r>
    </w:p>
    <w:p w:rsidR="006056E5" w:rsidRDefault="006056E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Бонусні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бали: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056E5" w:rsidRDefault="00CB48CA" w:rsidP="00EC44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Наступні </w:t>
      </w:r>
      <w:proofErr w:type="spellStart"/>
      <w:r>
        <w:rPr>
          <w:rFonts w:ascii="Times New Roman" w:eastAsia="Times New Roman" w:hAnsi="Times New Roman" w:cs="Times New Roman"/>
          <w:sz w:val="28"/>
        </w:rPr>
        <w:t>бонусні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бали будуть нараховані відповідно до складності конфігурації моделі. </w:t>
      </w:r>
    </w:p>
    <w:p w:rsidR="006056E5" w:rsidRDefault="00CB48CA" w:rsidP="00EC44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Загальна сума </w:t>
      </w:r>
      <w:proofErr w:type="spellStart"/>
      <w:r>
        <w:rPr>
          <w:rFonts w:ascii="Times New Roman" w:eastAsia="Times New Roman" w:hAnsi="Times New Roman" w:cs="Times New Roman"/>
          <w:sz w:val="28"/>
        </w:rPr>
        <w:t>бонусних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балів є сумою всіх пунктів, наведених нижче.</w:t>
      </w:r>
    </w:p>
    <w:p w:rsidR="006056E5" w:rsidRDefault="00EC44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Високоплани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B48CA">
        <w:rPr>
          <w:rFonts w:ascii="Times New Roman" w:eastAsia="Times New Roman" w:hAnsi="Times New Roman" w:cs="Times New Roman"/>
          <w:sz w:val="28"/>
        </w:rPr>
        <w:t>- 0</w:t>
      </w:r>
    </w:p>
    <w:p w:rsidR="006056E5" w:rsidRDefault="00EC44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Парасолі </w:t>
      </w:r>
      <w:r w:rsidR="00CB48CA">
        <w:rPr>
          <w:rFonts w:ascii="Times New Roman" w:eastAsia="Times New Roman" w:hAnsi="Times New Roman" w:cs="Times New Roman"/>
          <w:sz w:val="28"/>
        </w:rPr>
        <w:t xml:space="preserve">- 3    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Середньоплани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- 5 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"Качка" або Тандем - 5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Низькоплан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Біплани та півтораплани - 15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Кожне додаткове крило  +5 (триплан = 20, </w:t>
      </w:r>
      <w:proofErr w:type="spellStart"/>
      <w:r>
        <w:rPr>
          <w:rFonts w:ascii="Times New Roman" w:eastAsia="Times New Roman" w:hAnsi="Times New Roman" w:cs="Times New Roman"/>
          <w:sz w:val="28"/>
        </w:rPr>
        <w:t>чотириплан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25 тощо)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- Гідроплан з поплавками - 10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Літаючий човен або амфібія - 10</w:t>
      </w:r>
    </w:p>
    <w:p w:rsidR="006056E5" w:rsidRDefault="00CB48CA" w:rsidP="00EC4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Некласичний дизайн (все, що НЕ вказано вище, наприклад, літаюче крило,  </w:t>
      </w:r>
      <w:r w:rsidR="00EC447C">
        <w:rPr>
          <w:rFonts w:ascii="Times New Roman" w:eastAsia="Times New Roman" w:hAnsi="Times New Roman" w:cs="Times New Roman"/>
          <w:sz w:val="28"/>
        </w:rPr>
        <w:t xml:space="preserve">автожир тощо) </w:t>
      </w:r>
      <w:r>
        <w:rPr>
          <w:rFonts w:ascii="Times New Roman" w:eastAsia="Times New Roman" w:hAnsi="Times New Roman" w:cs="Times New Roman"/>
          <w:sz w:val="28"/>
        </w:rPr>
        <w:t>- 15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Лижне масштабне шасі  - 3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Масштабний </w:t>
      </w:r>
      <w:r w:rsidR="005E1F57">
        <w:rPr>
          <w:rFonts w:ascii="Times New Roman" w:eastAsia="Times New Roman" w:hAnsi="Times New Roman" w:cs="Times New Roman"/>
          <w:sz w:val="28"/>
        </w:rPr>
        <w:t>пропелер</w:t>
      </w:r>
      <w:r>
        <w:rPr>
          <w:rFonts w:ascii="Times New Roman" w:eastAsia="Times New Roman" w:hAnsi="Times New Roman" w:cs="Times New Roman"/>
          <w:sz w:val="28"/>
        </w:rPr>
        <w:t xml:space="preserve">  - 2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Імітація реактивного двигуна(</w:t>
      </w:r>
      <w:proofErr w:type="spellStart"/>
      <w:r>
        <w:rPr>
          <w:rFonts w:ascii="Times New Roman" w:eastAsia="Times New Roman" w:hAnsi="Times New Roman" w:cs="Times New Roman"/>
          <w:sz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</w:rPr>
        <w:t>), прикріпленого до крила або фюзеляжу за  допомогою пілона - 1</w:t>
      </w:r>
    </w:p>
    <w:p w:rsidR="006056E5" w:rsidRDefault="006056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6056E5" w:rsidRPr="00EC447C" w:rsidRDefault="00EC447C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C44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Додаток 3</w:t>
      </w:r>
    </w:p>
    <w:p w:rsidR="006056E5" w:rsidRDefault="00EC447C" w:rsidP="00EC44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Стендова оцінка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Peanut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(F4F)</w:t>
      </w:r>
    </w:p>
    <w:p w:rsidR="006056E5" w:rsidRDefault="00CB48CA" w:rsidP="00EC4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Моделі оцінюються візуально, згідно наданої документації, одним або кількома суддями. </w:t>
      </w:r>
    </w:p>
    <w:p w:rsidR="006056E5" w:rsidRDefault="00CB48CA" w:rsidP="00EC4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Вимірювання  масштабу не проводиться, і немає обмежень на відстань для статичного оцінювання.</w:t>
      </w:r>
    </w:p>
    <w:p w:rsidR="006056E5" w:rsidRDefault="00CB48CA" w:rsidP="00EC44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Оцінки нараховуються таким чином: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(a) Виготовлення, складність кон</w:t>
      </w:r>
      <w:r w:rsidR="00EC447C">
        <w:rPr>
          <w:rFonts w:ascii="Times New Roman" w:eastAsia="Times New Roman" w:hAnsi="Times New Roman" w:cs="Times New Roman"/>
          <w:sz w:val="28"/>
        </w:rPr>
        <w:t>струкції 0 -</w:t>
      </w:r>
      <w:r>
        <w:rPr>
          <w:rFonts w:ascii="Times New Roman" w:eastAsia="Times New Roman" w:hAnsi="Times New Roman" w:cs="Times New Roman"/>
          <w:sz w:val="28"/>
        </w:rPr>
        <w:t>15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(b) Складність і точність </w:t>
      </w:r>
      <w:r w:rsidR="00EC447C">
        <w:rPr>
          <w:rFonts w:ascii="Times New Roman" w:eastAsia="Times New Roman" w:hAnsi="Times New Roman" w:cs="Times New Roman"/>
          <w:sz w:val="28"/>
        </w:rPr>
        <w:t>кольору та маркування</w:t>
      </w:r>
      <w:r>
        <w:rPr>
          <w:rFonts w:ascii="Times New Roman" w:eastAsia="Times New Roman" w:hAnsi="Times New Roman" w:cs="Times New Roman"/>
          <w:sz w:val="28"/>
        </w:rPr>
        <w:t xml:space="preserve"> 0 - 10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(c) Точн</w:t>
      </w:r>
      <w:r w:rsidR="00EC447C">
        <w:rPr>
          <w:rFonts w:ascii="Times New Roman" w:eastAsia="Times New Roman" w:hAnsi="Times New Roman" w:cs="Times New Roman"/>
          <w:sz w:val="28"/>
        </w:rPr>
        <w:t xml:space="preserve">ість </w:t>
      </w:r>
      <w:proofErr w:type="spellStart"/>
      <w:r w:rsidR="00EC447C">
        <w:rPr>
          <w:rFonts w:ascii="Times New Roman" w:eastAsia="Times New Roman" w:hAnsi="Times New Roman" w:cs="Times New Roman"/>
          <w:sz w:val="28"/>
        </w:rPr>
        <w:t>деталювання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0 - 5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(d) Несучі поверхні</w:t>
      </w:r>
      <w:r w:rsidR="00EC447C">
        <w:rPr>
          <w:rFonts w:ascii="Times New Roman" w:eastAsia="Times New Roman" w:hAnsi="Times New Roman" w:cs="Times New Roman"/>
          <w:sz w:val="28"/>
        </w:rPr>
        <w:t>: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Двостороння обтяжка </w:t>
      </w:r>
      <w:r w:rsidR="00EC447C">
        <w:rPr>
          <w:rFonts w:ascii="Times New Roman" w:eastAsia="Times New Roman" w:hAnsi="Times New Roman" w:cs="Times New Roman"/>
          <w:sz w:val="28"/>
        </w:rPr>
        <w:t>всіх поверхонь -</w:t>
      </w:r>
      <w:r>
        <w:rPr>
          <w:rFonts w:ascii="Times New Roman" w:eastAsia="Times New Roman" w:hAnsi="Times New Roman" w:cs="Times New Roman"/>
          <w:sz w:val="28"/>
        </w:rPr>
        <w:t xml:space="preserve"> 4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Двостороння обтяжка крила 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ab/>
        <w:t xml:space="preserve"> але одностороння стабіл</w:t>
      </w:r>
      <w:r w:rsidR="00EC447C">
        <w:rPr>
          <w:rFonts w:ascii="Times New Roman" w:eastAsia="Times New Roman" w:hAnsi="Times New Roman" w:cs="Times New Roman"/>
          <w:sz w:val="28"/>
        </w:rPr>
        <w:t xml:space="preserve">ізатора - </w:t>
      </w:r>
      <w:r>
        <w:rPr>
          <w:rFonts w:ascii="Times New Roman" w:eastAsia="Times New Roman" w:hAnsi="Times New Roman" w:cs="Times New Roman"/>
          <w:sz w:val="28"/>
        </w:rPr>
        <w:t>2</w:t>
      </w:r>
    </w:p>
    <w:p w:rsidR="006056E5" w:rsidRDefault="00EC44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Одностороння обтяжка -</w:t>
      </w:r>
      <w:r w:rsidR="00CB48CA">
        <w:rPr>
          <w:rFonts w:ascii="Times New Roman" w:eastAsia="Times New Roman" w:hAnsi="Times New Roman" w:cs="Times New Roman"/>
          <w:sz w:val="28"/>
        </w:rPr>
        <w:t xml:space="preserve"> 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t>Примітка.</w:t>
      </w:r>
      <w:r>
        <w:rPr>
          <w:rFonts w:ascii="Times New Roman" w:eastAsia="Times New Roman" w:hAnsi="Times New Roman" w:cs="Times New Roman"/>
          <w:i/>
          <w:sz w:val="28"/>
        </w:rPr>
        <w:t xml:space="preserve"> Однак якщо сам прототип мав односторонню обтяжку, то модель також має бути відповідною і отримати повні 4 бали.</w:t>
      </w:r>
    </w:p>
    <w:p w:rsidR="006056E5" w:rsidRDefault="006056E5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(e) Фарбування поверхонь</w:t>
      </w:r>
      <w:r w:rsidR="00EC447C">
        <w:rPr>
          <w:rFonts w:ascii="Times New Roman" w:eastAsia="Times New Roman" w:hAnsi="Times New Roman" w:cs="Times New Roman"/>
          <w:sz w:val="28"/>
        </w:rPr>
        <w:t>: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Фарбування у автентичні к</w:t>
      </w:r>
      <w:r w:rsidR="00EC447C">
        <w:rPr>
          <w:rFonts w:ascii="Times New Roman" w:eastAsia="Times New Roman" w:hAnsi="Times New Roman" w:cs="Times New Roman"/>
          <w:sz w:val="28"/>
        </w:rPr>
        <w:t>ольори</w:t>
      </w:r>
      <w:r>
        <w:rPr>
          <w:rFonts w:ascii="Times New Roman" w:eastAsia="Times New Roman" w:hAnsi="Times New Roman" w:cs="Times New Roman"/>
          <w:sz w:val="28"/>
        </w:rPr>
        <w:t xml:space="preserve"> 5 - 9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К</w:t>
      </w:r>
      <w:r w:rsidR="00EC447C">
        <w:rPr>
          <w:rFonts w:ascii="Times New Roman" w:eastAsia="Times New Roman" w:hAnsi="Times New Roman" w:cs="Times New Roman"/>
          <w:sz w:val="28"/>
        </w:rPr>
        <w:t>ольоровий папір "</w:t>
      </w:r>
      <w:proofErr w:type="spellStart"/>
      <w:r w:rsidR="00EC447C">
        <w:rPr>
          <w:rFonts w:ascii="Times New Roman" w:eastAsia="Times New Roman" w:hAnsi="Times New Roman" w:cs="Times New Roman"/>
          <w:sz w:val="28"/>
        </w:rPr>
        <w:t>тіш'ю</w:t>
      </w:r>
      <w:proofErr w:type="spellEnd"/>
      <w:r w:rsidR="00EC447C">
        <w:rPr>
          <w:rFonts w:ascii="Times New Roman" w:eastAsia="Times New Roman" w:hAnsi="Times New Roman" w:cs="Times New Roman"/>
          <w:sz w:val="28"/>
        </w:rPr>
        <w:t>" -</w:t>
      </w:r>
      <w:r>
        <w:rPr>
          <w:rFonts w:ascii="Times New Roman" w:eastAsia="Times New Roman" w:hAnsi="Times New Roman" w:cs="Times New Roman"/>
          <w:sz w:val="28"/>
        </w:rPr>
        <w:t xml:space="preserve"> 4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Нефарбований конденс</w:t>
      </w:r>
      <w:r w:rsidR="00EC447C">
        <w:rPr>
          <w:rFonts w:ascii="Times New Roman" w:eastAsia="Times New Roman" w:hAnsi="Times New Roman" w:cs="Times New Roman"/>
          <w:sz w:val="28"/>
        </w:rPr>
        <w:t>аторний папір -</w:t>
      </w:r>
      <w:r>
        <w:rPr>
          <w:rFonts w:ascii="Times New Roman" w:eastAsia="Times New Roman" w:hAnsi="Times New Roman" w:cs="Times New Roman"/>
          <w:sz w:val="28"/>
        </w:rPr>
        <w:t xml:space="preserve"> 3</w:t>
      </w:r>
    </w:p>
    <w:p w:rsidR="006056E5" w:rsidRDefault="00EC44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Прозора плівка -</w:t>
      </w:r>
      <w:r w:rsidR="00CB48CA">
        <w:rPr>
          <w:rFonts w:ascii="Times New Roman" w:eastAsia="Times New Roman" w:hAnsi="Times New Roman" w:cs="Times New Roman"/>
          <w:sz w:val="28"/>
        </w:rPr>
        <w:t xml:space="preserve"> 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(f) Шасі</w:t>
      </w:r>
      <w:r w:rsidR="00EC447C">
        <w:rPr>
          <w:rFonts w:ascii="Times New Roman" w:eastAsia="Times New Roman" w:hAnsi="Times New Roman" w:cs="Times New Roman"/>
          <w:sz w:val="28"/>
        </w:rPr>
        <w:t>:</w:t>
      </w:r>
    </w:p>
    <w:p w:rsidR="006056E5" w:rsidRDefault="00EC44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Довжина масштабна - </w:t>
      </w:r>
      <w:r w:rsidR="00CB48CA">
        <w:rPr>
          <w:rFonts w:ascii="Times New Roman" w:eastAsia="Times New Roman" w:hAnsi="Times New Roman" w:cs="Times New Roman"/>
          <w:sz w:val="28"/>
        </w:rPr>
        <w:t>3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Довжина трохи збільшена</w:t>
      </w:r>
      <w:r w:rsidR="00EC447C">
        <w:rPr>
          <w:rFonts w:ascii="Times New Roman" w:eastAsia="Times New Roman" w:hAnsi="Times New Roman" w:cs="Times New Roman"/>
          <w:sz w:val="28"/>
        </w:rPr>
        <w:t xml:space="preserve"> - </w:t>
      </w:r>
      <w:r>
        <w:rPr>
          <w:rFonts w:ascii="Times New Roman" w:eastAsia="Times New Roman" w:hAnsi="Times New Roman" w:cs="Times New Roman"/>
          <w:sz w:val="28"/>
        </w:rPr>
        <w:t>2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Довжина значно збільшена або без доказів</w:t>
      </w:r>
      <w:r w:rsidR="00EC447C">
        <w:rPr>
          <w:rFonts w:ascii="Times New Roman" w:eastAsia="Times New Roman" w:hAnsi="Times New Roman" w:cs="Times New Roman"/>
          <w:sz w:val="28"/>
        </w:rPr>
        <w:t xml:space="preserve"> - </w:t>
      </w:r>
      <w:r>
        <w:rPr>
          <w:rFonts w:ascii="Times New Roman" w:eastAsia="Times New Roman" w:hAnsi="Times New Roman" w:cs="Times New Roman"/>
          <w:sz w:val="28"/>
        </w:rPr>
        <w:t>1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Відсутнє або відкидається </w:t>
      </w:r>
      <w:r w:rsidR="00EC447C"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(g) Поперечне "V"</w:t>
      </w:r>
      <w:r w:rsidR="00EC447C">
        <w:rPr>
          <w:rFonts w:ascii="Times New Roman" w:eastAsia="Times New Roman" w:hAnsi="Times New Roman" w:cs="Times New Roman"/>
          <w:sz w:val="28"/>
        </w:rPr>
        <w:t>: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Масштабне</w:t>
      </w:r>
      <w:r w:rsidR="00EC447C">
        <w:rPr>
          <w:rFonts w:ascii="Times New Roman" w:eastAsia="Times New Roman" w:hAnsi="Times New Roman" w:cs="Times New Roman"/>
          <w:sz w:val="28"/>
        </w:rPr>
        <w:t xml:space="preserve"> - </w:t>
      </w:r>
      <w:r>
        <w:rPr>
          <w:rFonts w:ascii="Times New Roman" w:eastAsia="Times New Roman" w:hAnsi="Times New Roman" w:cs="Times New Roman"/>
          <w:sz w:val="28"/>
        </w:rPr>
        <w:t>3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Трохи збільшене </w:t>
      </w:r>
      <w:r w:rsidR="00EC447C"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1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Сильно збільшене або без</w:t>
      </w:r>
      <w:r w:rsidR="00EC447C">
        <w:rPr>
          <w:rFonts w:ascii="Times New Roman" w:eastAsia="Times New Roman" w:hAnsi="Times New Roman" w:cs="Times New Roman"/>
          <w:sz w:val="28"/>
        </w:rPr>
        <w:t xml:space="preserve"> доказів - </w:t>
      </w:r>
      <w:r>
        <w:rPr>
          <w:rFonts w:ascii="Times New Roman" w:eastAsia="Times New Roman" w:hAnsi="Times New Roman" w:cs="Times New Roman"/>
          <w:sz w:val="28"/>
        </w:rPr>
        <w:t>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(h) Схема стабілізатора</w:t>
      </w:r>
      <w:r w:rsidR="00EC447C">
        <w:rPr>
          <w:rFonts w:ascii="Times New Roman" w:eastAsia="Times New Roman" w:hAnsi="Times New Roman" w:cs="Times New Roman"/>
          <w:sz w:val="28"/>
        </w:rPr>
        <w:t>:</w:t>
      </w:r>
    </w:p>
    <w:p w:rsidR="006056E5" w:rsidRDefault="00EC44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Правильний розмір і форма -</w:t>
      </w:r>
      <w:r w:rsidR="00CB48CA">
        <w:rPr>
          <w:rFonts w:ascii="Times New Roman" w:eastAsia="Times New Roman" w:hAnsi="Times New Roman" w:cs="Times New Roman"/>
          <w:sz w:val="28"/>
        </w:rPr>
        <w:t xml:space="preserve"> 3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Правильний розмір, неправильний контур </w:t>
      </w:r>
      <w:r w:rsidR="00EC447C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2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Збільшений</w:t>
      </w:r>
      <w:r w:rsidR="00EC447C">
        <w:rPr>
          <w:rFonts w:ascii="Times New Roman" w:eastAsia="Times New Roman" w:hAnsi="Times New Roman" w:cs="Times New Roman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Сильно збільшений </w:t>
      </w:r>
      <w:r w:rsidR="00A579D4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(i) </w:t>
      </w:r>
      <w:proofErr w:type="spellStart"/>
      <w:r>
        <w:rPr>
          <w:rFonts w:ascii="Times New Roman" w:eastAsia="Times New Roman" w:hAnsi="Times New Roman" w:cs="Times New Roman"/>
          <w:sz w:val="28"/>
        </w:rPr>
        <w:t>Бонусні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бали за складність</w:t>
      </w:r>
      <w:r w:rsidR="00EC447C">
        <w:rPr>
          <w:rFonts w:ascii="Times New Roman" w:eastAsia="Times New Roman" w:hAnsi="Times New Roman" w:cs="Times New Roman"/>
          <w:sz w:val="28"/>
        </w:rPr>
        <w:t>: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>
        <w:rPr>
          <w:rFonts w:ascii="Times New Roman" w:eastAsia="Times New Roman" w:hAnsi="Times New Roman" w:cs="Times New Roman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</w:rPr>
        <w:t>Низькоплан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579D4"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9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Біплан </w:t>
      </w:r>
      <w:r w:rsidR="00A579D4"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9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Триплан </w:t>
      </w:r>
      <w:r w:rsidR="00A579D4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15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Автожир</w:t>
      </w:r>
      <w:r w:rsidR="00A579D4">
        <w:rPr>
          <w:rFonts w:ascii="Times New Roman" w:eastAsia="Times New Roman" w:hAnsi="Times New Roman" w:cs="Times New Roman"/>
          <w:sz w:val="28"/>
        </w:rPr>
        <w:t xml:space="preserve"> - </w:t>
      </w:r>
      <w:r>
        <w:rPr>
          <w:rFonts w:ascii="Times New Roman" w:eastAsia="Times New Roman" w:hAnsi="Times New Roman" w:cs="Times New Roman"/>
          <w:sz w:val="28"/>
        </w:rPr>
        <w:t>21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Гелікоптер</w:t>
      </w:r>
      <w:r w:rsidR="00A579D4">
        <w:rPr>
          <w:rFonts w:ascii="Times New Roman" w:eastAsia="Times New Roman" w:hAnsi="Times New Roman" w:cs="Times New Roman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27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Літаю</w:t>
      </w:r>
      <w:r w:rsidR="00A579D4">
        <w:rPr>
          <w:rFonts w:ascii="Times New Roman" w:eastAsia="Times New Roman" w:hAnsi="Times New Roman" w:cs="Times New Roman"/>
          <w:sz w:val="28"/>
        </w:rPr>
        <w:t>чий човен або гідролітак -</w:t>
      </w:r>
      <w:r>
        <w:rPr>
          <w:rFonts w:ascii="Times New Roman" w:eastAsia="Times New Roman" w:hAnsi="Times New Roman" w:cs="Times New Roman"/>
          <w:sz w:val="28"/>
        </w:rPr>
        <w:t xml:space="preserve"> 9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Число нер</w:t>
      </w:r>
      <w:r w:rsidR="00A579D4">
        <w:rPr>
          <w:rFonts w:ascii="Times New Roman" w:eastAsia="Times New Roman" w:hAnsi="Times New Roman" w:cs="Times New Roman"/>
          <w:sz w:val="28"/>
        </w:rPr>
        <w:t>вюр крила відповідно прототипу -</w:t>
      </w:r>
      <w:r>
        <w:rPr>
          <w:rFonts w:ascii="Times New Roman" w:eastAsia="Times New Roman" w:hAnsi="Times New Roman" w:cs="Times New Roman"/>
          <w:sz w:val="28"/>
        </w:rPr>
        <w:t xml:space="preserve"> 2 за кожне крило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Число нервюр стабілізатора відповідно прототипу </w:t>
      </w:r>
      <w:r w:rsidR="00A579D4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Число нервюр руля відповідно</w:t>
      </w:r>
      <w:r w:rsidR="00A579D4">
        <w:rPr>
          <w:rFonts w:ascii="Times New Roman" w:eastAsia="Times New Roman" w:hAnsi="Times New Roman" w:cs="Times New Roman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1/2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Окремі елерони </w:t>
      </w:r>
      <w:r w:rsidR="00A579D4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Окремі рулі </w:t>
      </w:r>
      <w:r w:rsidR="00A579D4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1/2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Окремий руль висоти або рухомий стабілізатор </w:t>
      </w:r>
      <w:r w:rsidR="00A579D4"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1/2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Не квадратний фюзеляж</w:t>
      </w:r>
      <w:r w:rsidR="00A579D4">
        <w:rPr>
          <w:rFonts w:ascii="Times New Roman" w:eastAsia="Times New Roman" w:hAnsi="Times New Roman" w:cs="Times New Roman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Обтічники коліс або </w:t>
      </w:r>
      <w:proofErr w:type="spellStart"/>
      <w:r>
        <w:rPr>
          <w:rFonts w:ascii="Times New Roman" w:eastAsia="Times New Roman" w:hAnsi="Times New Roman" w:cs="Times New Roman"/>
          <w:sz w:val="28"/>
        </w:rPr>
        <w:t>створки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шасі</w:t>
      </w:r>
      <w:r w:rsidR="00A579D4">
        <w:rPr>
          <w:rFonts w:ascii="Times New Roman" w:eastAsia="Times New Roman" w:hAnsi="Times New Roman" w:cs="Times New Roman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Тримірний пілот</w:t>
      </w:r>
      <w:r w:rsidR="00A579D4">
        <w:rPr>
          <w:rFonts w:ascii="Times New Roman" w:eastAsia="Times New Roman" w:hAnsi="Times New Roman" w:cs="Times New Roman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Макет двигуна</w:t>
      </w:r>
      <w:r w:rsidR="00A579D4">
        <w:rPr>
          <w:rFonts w:ascii="Times New Roman" w:eastAsia="Times New Roman" w:hAnsi="Times New Roman" w:cs="Times New Roman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</w:p>
    <w:p w:rsidR="006056E5" w:rsidRDefault="006056E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056E5" w:rsidRDefault="00CB48CA" w:rsidP="00A57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(j) Штрафні бали за відхилення від масштабу для підвищення льотних характеристик</w:t>
      </w:r>
      <w:r w:rsidR="00EC447C">
        <w:rPr>
          <w:rFonts w:ascii="Times New Roman" w:eastAsia="Times New Roman" w:hAnsi="Times New Roman" w:cs="Times New Roman"/>
          <w:sz w:val="28"/>
        </w:rPr>
        <w:t>: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Подовження носу або хвоста</w:t>
      </w:r>
      <w:r w:rsidR="00A579D4">
        <w:rPr>
          <w:rFonts w:ascii="Times New Roman" w:eastAsia="Times New Roman" w:hAnsi="Times New Roman" w:cs="Times New Roman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по </w:t>
      </w:r>
      <w:r w:rsidR="00A579D4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- 2</w:t>
      </w:r>
      <w:r w:rsidR="00A579D4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за кожне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З</w:t>
      </w:r>
      <w:r w:rsidR="00A579D4">
        <w:rPr>
          <w:rFonts w:ascii="Times New Roman" w:eastAsia="Times New Roman" w:hAnsi="Times New Roman" w:cs="Times New Roman"/>
          <w:sz w:val="28"/>
        </w:rPr>
        <w:t>міщення крила назад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579D4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- 2</w:t>
      </w:r>
      <w:r w:rsidR="00A579D4">
        <w:rPr>
          <w:rFonts w:ascii="Times New Roman" w:eastAsia="Times New Roman" w:hAnsi="Times New Roman" w:cs="Times New Roman"/>
          <w:sz w:val="28"/>
        </w:rPr>
        <w:t>»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Спрощення поперечного перерізу 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</w:rPr>
        <w:tab/>
        <w:t xml:space="preserve"> або контуру фюзеляжу </w:t>
      </w:r>
      <w:r w:rsidR="00A579D4">
        <w:rPr>
          <w:rFonts w:ascii="Times New Roman" w:eastAsia="Times New Roman" w:hAnsi="Times New Roman" w:cs="Times New Roman"/>
          <w:sz w:val="28"/>
        </w:rPr>
        <w:t>«- 2»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Збільшення руля повороту</w:t>
      </w:r>
      <w:r w:rsidR="004C4BC3">
        <w:rPr>
          <w:rFonts w:ascii="Times New Roman" w:eastAsia="Times New Roman" w:hAnsi="Times New Roman" w:cs="Times New Roman"/>
          <w:sz w:val="28"/>
        </w:rPr>
        <w:t xml:space="preserve"> «- 2»</w:t>
      </w:r>
    </w:p>
    <w:p w:rsidR="006056E5" w:rsidRDefault="00CB48C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Усі інші відхилення в</w:t>
      </w:r>
      <w:r w:rsidR="004C4BC3">
        <w:rPr>
          <w:rFonts w:ascii="Times New Roman" w:eastAsia="Times New Roman" w:hAnsi="Times New Roman" w:cs="Times New Roman"/>
          <w:sz w:val="28"/>
        </w:rPr>
        <w:t>ід масштабу -</w:t>
      </w:r>
      <w:r>
        <w:rPr>
          <w:rFonts w:ascii="Times New Roman" w:eastAsia="Times New Roman" w:hAnsi="Times New Roman" w:cs="Times New Roman"/>
          <w:sz w:val="28"/>
        </w:rPr>
        <w:t xml:space="preserve"> по </w:t>
      </w:r>
      <w:r w:rsidR="004C4BC3">
        <w:rPr>
          <w:rFonts w:ascii="Times New Roman" w:eastAsia="Times New Roman" w:hAnsi="Times New Roman" w:cs="Times New Roman"/>
          <w:sz w:val="28"/>
        </w:rPr>
        <w:t xml:space="preserve">«- 2» </w:t>
      </w:r>
      <w:r>
        <w:rPr>
          <w:rFonts w:ascii="Times New Roman" w:eastAsia="Times New Roman" w:hAnsi="Times New Roman" w:cs="Times New Roman"/>
          <w:sz w:val="28"/>
        </w:rPr>
        <w:t xml:space="preserve">за кожне </w:t>
      </w:r>
    </w:p>
    <w:p w:rsidR="006056E5" w:rsidRDefault="006056E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056E5" w:rsidRDefault="00CB48CA" w:rsidP="004C4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Очки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учасника за стендову оцінку це сума балів, отриманих за</w:t>
      </w:r>
      <w:r w:rsidR="005E1F57">
        <w:rPr>
          <w:rFonts w:ascii="Times New Roman" w:eastAsia="Times New Roman" w:hAnsi="Times New Roman" w:cs="Times New Roman"/>
          <w:sz w:val="28"/>
        </w:rPr>
        <w:t xml:space="preserve"> пункти, починаючи з 6.7.4 (а)</w:t>
      </w:r>
      <w:r>
        <w:rPr>
          <w:rFonts w:ascii="Times New Roman" w:eastAsia="Times New Roman" w:hAnsi="Times New Roman" w:cs="Times New Roman"/>
          <w:sz w:val="28"/>
        </w:rPr>
        <w:t xml:space="preserve"> по 6.7.4 (j)</w:t>
      </w:r>
    </w:p>
    <w:p w:rsidR="006056E5" w:rsidRDefault="006056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sectPr w:rsidR="006056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056E5"/>
    <w:rsid w:val="00017D33"/>
    <w:rsid w:val="0046246C"/>
    <w:rsid w:val="004C2380"/>
    <w:rsid w:val="004C4BC3"/>
    <w:rsid w:val="005E1F57"/>
    <w:rsid w:val="006056E5"/>
    <w:rsid w:val="00637A7B"/>
    <w:rsid w:val="00711A89"/>
    <w:rsid w:val="00A579D4"/>
    <w:rsid w:val="00C51535"/>
    <w:rsid w:val="00CA167D"/>
    <w:rsid w:val="00CB48CA"/>
    <w:rsid w:val="00DF3F7D"/>
    <w:rsid w:val="00EC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1513"/>
  <w15:docId w15:val="{09C29A96-5263-479A-9E50-F114F2242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16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9349</Words>
  <Characters>5330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14650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child</cp:lastModifiedBy>
  <cp:revision>10</cp:revision>
  <dcterms:created xsi:type="dcterms:W3CDTF">2026-01-13T10:15:00Z</dcterms:created>
  <dcterms:modified xsi:type="dcterms:W3CDTF">2026-01-22T08:50:00Z</dcterms:modified>
</cp:coreProperties>
</file>